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949E6F" w14:textId="756B57AA" w:rsidR="002C360E" w:rsidRDefault="00323E9E" w:rsidP="005C6DC1">
      <w:pPr>
        <w:spacing w:line="360" w:lineRule="auto"/>
        <w:rPr>
          <w:b/>
          <w:bCs/>
        </w:rPr>
      </w:pPr>
      <w:r>
        <w:rPr>
          <w:b/>
          <w:bCs/>
        </w:rPr>
        <w:t>SUPPLEMENTARY MATERIAL FOR:</w:t>
      </w:r>
      <w:r w:rsidR="00BE5BCC">
        <w:rPr>
          <w:b/>
          <w:bCs/>
        </w:rPr>
        <w:t xml:space="preserve"> </w:t>
      </w:r>
      <w:r w:rsidR="00BE5BCC" w:rsidRPr="00923444">
        <w:t>“</w:t>
      </w:r>
      <w:r w:rsidR="006B26AF">
        <w:t>Nitrogen demand, supply, and acquisition strategy control plant responses to elevated CO</w:t>
      </w:r>
      <w:r w:rsidR="006B26AF">
        <w:rPr>
          <w:vertAlign w:val="subscript"/>
        </w:rPr>
        <w:t>2</w:t>
      </w:r>
      <w:r w:rsidR="006B26AF">
        <w:t xml:space="preserve"> at different scales</w:t>
      </w:r>
      <w:r w:rsidR="00BE5BCC" w:rsidRPr="00923444">
        <w:t>”</w:t>
      </w:r>
    </w:p>
    <w:p w14:paraId="007BD409" w14:textId="293B3E2F" w:rsidR="00323E9E" w:rsidRDefault="00323E9E" w:rsidP="001F0FE3">
      <w:pPr>
        <w:spacing w:line="360" w:lineRule="auto"/>
        <w:rPr>
          <w:b/>
          <w:bCs/>
        </w:rPr>
      </w:pPr>
    </w:p>
    <w:p w14:paraId="490945F6" w14:textId="27C3B4D7" w:rsidR="001F0FE3" w:rsidRDefault="001F0FE3" w:rsidP="001F0FE3">
      <w:pPr>
        <w:spacing w:line="360" w:lineRule="auto"/>
        <w:rPr>
          <w:b/>
          <w:bCs/>
        </w:rPr>
      </w:pPr>
      <w:r>
        <w:rPr>
          <w:b/>
          <w:bCs/>
        </w:rPr>
        <w:t>Methods (cont.)</w:t>
      </w:r>
    </w:p>
    <w:p w14:paraId="2E15A557" w14:textId="34EE6C62" w:rsidR="00587203" w:rsidRDefault="00587203" w:rsidP="001F0FE3">
      <w:pPr>
        <w:spacing w:line="360" w:lineRule="auto"/>
        <w:rPr>
          <w:i/>
          <w:iCs/>
          <w:color w:val="000000"/>
        </w:rPr>
      </w:pPr>
      <w:r>
        <w:rPr>
          <w:i/>
          <w:iCs/>
          <w:color w:val="000000"/>
        </w:rPr>
        <w:t>Chlorophyll content</w:t>
      </w:r>
    </w:p>
    <w:p w14:paraId="057024D9" w14:textId="2DAEEDFB" w:rsidR="00587203" w:rsidRDefault="00587203" w:rsidP="00587203">
      <w:pPr>
        <w:autoSpaceDE w:val="0"/>
        <w:autoSpaceDN w:val="0"/>
        <w:adjustRightInd w:val="0"/>
        <w:spacing w:line="360" w:lineRule="auto"/>
        <w:rPr>
          <w:color w:val="000000"/>
        </w:rPr>
      </w:pPr>
      <w:r>
        <w:rPr>
          <w:color w:val="000000"/>
        </w:rPr>
        <w:t xml:space="preserve">Chlorophyll content was extracted from a second leaf in the same trifoliate leaf set as the leaf used to generate </w:t>
      </w:r>
      <w:r w:rsidRPr="00FE014F">
        <w:rPr>
          <w:i/>
          <w:iCs/>
        </w:rPr>
        <w:t>A</w:t>
      </w:r>
      <w:r w:rsidRPr="00FE014F">
        <w:rPr>
          <w:vertAlign w:val="subscript"/>
        </w:rPr>
        <w:t>net</w:t>
      </w:r>
      <w:r w:rsidRPr="00FE014F">
        <w:t>/</w:t>
      </w:r>
      <w:r w:rsidRPr="00FE014F">
        <w:rPr>
          <w:i/>
          <w:iCs/>
        </w:rPr>
        <w:t>C</w:t>
      </w:r>
      <w:r w:rsidRPr="00FE014F">
        <w:rPr>
          <w:vertAlign w:val="subscript"/>
        </w:rPr>
        <w:t>i</w:t>
      </w:r>
      <w:r w:rsidRPr="00FE014F">
        <w:t xml:space="preserve"> curves</w:t>
      </w:r>
      <w:r>
        <w:t xml:space="preserve">. A </w:t>
      </w:r>
      <w:proofErr w:type="spellStart"/>
      <w:r>
        <w:t>cork</w:t>
      </w:r>
      <w:proofErr w:type="spellEnd"/>
      <w:r>
        <w:t xml:space="preserve"> borer was used to punch between 3-5 0.6 cm</w:t>
      </w:r>
      <w:r>
        <w:rPr>
          <w:vertAlign w:val="superscript"/>
        </w:rPr>
        <w:t>2</w:t>
      </w:r>
      <w:r>
        <w:t xml:space="preserve"> disks from the leaf. Images of each set of leaf disks were curated using a flat-bed scanner to determine wet leaf area, again quantified using the </w:t>
      </w:r>
      <w:r w:rsidRPr="00FE014F">
        <w:rPr>
          <w:color w:val="000000"/>
        </w:rPr>
        <w:t>'</w:t>
      </w:r>
      <w:proofErr w:type="spellStart"/>
      <w:r w:rsidRPr="00FE014F">
        <w:rPr>
          <w:color w:val="000000"/>
        </w:rPr>
        <w:t>LeafArea</w:t>
      </w:r>
      <w:proofErr w:type="spellEnd"/>
      <w:r w:rsidRPr="00FE014F">
        <w:rPr>
          <w:color w:val="000000"/>
        </w:rPr>
        <w:t>' R package</w:t>
      </w:r>
      <w:r>
        <w:rPr>
          <w:color w:val="000000"/>
        </w:rPr>
        <w:t xml:space="preserve"> </w:t>
      </w:r>
      <w:sdt>
        <w:sdtPr>
          <w:rPr>
            <w:color w:val="000000"/>
          </w:rPr>
          <w:tag w:val="MENDELEY_CITATION_v3_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"/>
          <w:id w:val="468554919"/>
          <w:placeholder>
            <w:docPart w:val="1F4382D6846A384F96A1263B3144B47D"/>
          </w:placeholder>
        </w:sdtPr>
        <w:sdtContent>
          <w:r w:rsidRPr="0010581E">
            <w:rPr>
              <w:color w:val="000000"/>
            </w:rPr>
            <w:t>(</w:t>
          </w:r>
          <w:proofErr w:type="spellStart"/>
          <w:r w:rsidRPr="0010581E">
            <w:rPr>
              <w:color w:val="000000"/>
            </w:rPr>
            <w:t>Katabuchi</w:t>
          </w:r>
          <w:proofErr w:type="spellEnd"/>
          <w:r w:rsidRPr="0010581E">
            <w:rPr>
              <w:color w:val="000000"/>
            </w:rPr>
            <w:t>, 2015)</w:t>
          </w:r>
        </w:sdtContent>
      </w:sdt>
      <w:r>
        <w:rPr>
          <w:color w:val="000000"/>
        </w:rPr>
        <w:t>. Leaf disks were shuttled into a test tube containing 10 mL dimethyl sulfoxide, vortexed, and incubated at 65</w:t>
      </w:r>
      <w:r>
        <w:rPr>
          <w:color w:val="000000"/>
        </w:rPr>
        <w:sym w:font="Symbol" w:char="F0B0"/>
      </w:r>
      <w:r>
        <w:rPr>
          <w:color w:val="000000"/>
        </w:rPr>
        <w:t>C for 120 minutes</w:t>
      </w:r>
      <w:r w:rsidR="005642E6">
        <w:rPr>
          <w:color w:val="000000"/>
        </w:rPr>
        <w:t xml:space="preserve"> </w:t>
      </w:r>
      <w:sdt>
        <w:sdtPr>
          <w:rPr>
            <w:color w:val="000000"/>
          </w:rPr>
          <w:tag w:val="MENDELEY_CITATION_v3_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"/>
          <w:id w:val="-38216072"/>
          <w:placeholder>
            <w:docPart w:val="1F4382D6846A384F96A1263B3144B47D"/>
          </w:placeholder>
        </w:sdtPr>
        <w:sdtEndPr>
          <w:rPr>
            <w:color w:val="auto"/>
          </w:rPr>
        </w:sdtEndPr>
        <w:sdtContent>
          <w:r>
            <w:t xml:space="preserve">(Barnes </w:t>
          </w:r>
          <w:r>
            <w:rPr>
              <w:i/>
              <w:iCs/>
            </w:rPr>
            <w:t>et al.</w:t>
          </w:r>
          <w:r>
            <w:t>, 1992)</w:t>
          </w:r>
        </w:sdtContent>
      </w:sdt>
      <w:r>
        <w:rPr>
          <w:color w:val="000000"/>
        </w:rPr>
        <w:t>. Incubated test tubes were vortexed again before being loaded in 150</w:t>
      </w:r>
      <w:r w:rsidRPr="00C21DD2">
        <w:rPr>
          <w:color w:val="000000"/>
        </w:rPr>
        <w:t xml:space="preserve"> </w:t>
      </w:r>
      <w:r>
        <w:rPr>
          <w:color w:val="000000"/>
          <w:lang w:val="el-GR"/>
        </w:rPr>
        <w:t>μ</w:t>
      </w:r>
      <w:r>
        <w:rPr>
          <w:color w:val="000000"/>
        </w:rPr>
        <w:t xml:space="preserve">L triplicate aliquots to a 96-well plate. Dimethyl sulfoxide was loaded in each plate as a single 150 </w:t>
      </w:r>
      <w:r>
        <w:rPr>
          <w:color w:val="000000"/>
          <w:lang w:val="el-GR"/>
        </w:rPr>
        <w:t>μ</w:t>
      </w:r>
      <w:r>
        <w:rPr>
          <w:color w:val="000000"/>
        </w:rPr>
        <w:t>L triplicate aliquot and used as a blank. Absorbance measurements at 649 nm (</w:t>
      </w:r>
      <w:r>
        <w:rPr>
          <w:i/>
          <w:iCs/>
          <w:color w:val="000000"/>
        </w:rPr>
        <w:t>A</w:t>
      </w:r>
      <w:r>
        <w:rPr>
          <w:color w:val="000000"/>
          <w:vertAlign w:val="subscript"/>
        </w:rPr>
        <w:t>649</w:t>
      </w:r>
      <w:r>
        <w:rPr>
          <w:color w:val="000000"/>
        </w:rPr>
        <w:t>) and 665 nm (</w:t>
      </w:r>
      <w:r>
        <w:rPr>
          <w:i/>
          <w:iCs/>
          <w:color w:val="000000"/>
        </w:rPr>
        <w:t>A</w:t>
      </w:r>
      <w:r>
        <w:rPr>
          <w:color w:val="000000"/>
          <w:vertAlign w:val="subscript"/>
        </w:rPr>
        <w:t>665</w:t>
      </w:r>
      <w:r>
        <w:rPr>
          <w:color w:val="000000"/>
        </w:rPr>
        <w:t xml:space="preserve">) were recorded using a plate reader </w:t>
      </w:r>
      <w:r>
        <w:rPr>
          <w:color w:val="000000" w:themeColor="text1"/>
        </w:rPr>
        <w:t>(</w:t>
      </w:r>
      <w:proofErr w:type="spellStart"/>
      <w:r>
        <w:rPr>
          <w:color w:val="000000" w:themeColor="text1"/>
        </w:rPr>
        <w:t>Biotek</w:t>
      </w:r>
      <w:proofErr w:type="spellEnd"/>
      <w:r>
        <w:rPr>
          <w:color w:val="000000" w:themeColor="text1"/>
        </w:rPr>
        <w:t xml:space="preserve"> Synergy H1; </w:t>
      </w:r>
      <w:proofErr w:type="spellStart"/>
      <w:r>
        <w:rPr>
          <w:color w:val="000000" w:themeColor="text1"/>
        </w:rPr>
        <w:t>Biotek</w:t>
      </w:r>
      <w:proofErr w:type="spellEnd"/>
      <w:r>
        <w:rPr>
          <w:color w:val="000000" w:themeColor="text1"/>
        </w:rPr>
        <w:t xml:space="preserve"> Instruments, Winooski, VT USA), with triplicate measurements averaged and corrected by the mean of the blank absorbance value. </w:t>
      </w:r>
      <w:r>
        <w:rPr>
          <w:color w:val="000000"/>
        </w:rPr>
        <w:t xml:space="preserve">Blank-corrected absorbance values were used to estimate </w:t>
      </w:r>
      <w:proofErr w:type="spellStart"/>
      <w:r>
        <w:rPr>
          <w:i/>
          <w:iCs/>
          <w:color w:val="000000"/>
        </w:rPr>
        <w:t>Chl</w:t>
      </w:r>
      <w:r>
        <w:rPr>
          <w:color w:val="000000"/>
          <w:vertAlign w:val="subscript"/>
        </w:rPr>
        <w:t>a</w:t>
      </w:r>
      <w:proofErr w:type="spellEnd"/>
      <w:r>
        <w:rPr>
          <w:color w:val="000000"/>
        </w:rPr>
        <w:t xml:space="preserve"> (</w:t>
      </w:r>
      <w:r>
        <w:rPr>
          <w:color w:val="000000"/>
          <w:lang w:val="el-GR"/>
        </w:rPr>
        <w:t>μ</w:t>
      </w:r>
      <w:r>
        <w:rPr>
          <w:color w:val="000000"/>
        </w:rPr>
        <w:t>g mL</w:t>
      </w:r>
      <w:r>
        <w:rPr>
          <w:color w:val="000000"/>
          <w:vertAlign w:val="superscript"/>
        </w:rPr>
        <w:t>-1</w:t>
      </w:r>
      <w:r>
        <w:rPr>
          <w:color w:val="000000"/>
        </w:rPr>
        <w:t xml:space="preserve">) and </w:t>
      </w:r>
      <w:proofErr w:type="spellStart"/>
      <w:r>
        <w:rPr>
          <w:i/>
          <w:iCs/>
          <w:color w:val="000000"/>
        </w:rPr>
        <w:t>Chl</w:t>
      </w:r>
      <w:r>
        <w:rPr>
          <w:color w:val="000000"/>
          <w:vertAlign w:val="subscript"/>
        </w:rPr>
        <w:t>b</w:t>
      </w:r>
      <w:proofErr w:type="spellEnd"/>
      <w:r>
        <w:rPr>
          <w:color w:val="000000"/>
        </w:rPr>
        <w:t xml:space="preserve"> (</w:t>
      </w:r>
      <w:r>
        <w:rPr>
          <w:color w:val="000000"/>
          <w:lang w:val="el-GR"/>
        </w:rPr>
        <w:t>μ</w:t>
      </w:r>
      <w:r>
        <w:rPr>
          <w:color w:val="000000"/>
        </w:rPr>
        <w:t>g mL</w:t>
      </w:r>
      <w:r>
        <w:rPr>
          <w:color w:val="000000"/>
          <w:vertAlign w:val="superscript"/>
        </w:rPr>
        <w:t>-1</w:t>
      </w:r>
      <w:r>
        <w:rPr>
          <w:color w:val="000000"/>
        </w:rPr>
        <w:t xml:space="preserve">) following equations from </w:t>
      </w:r>
      <w:sdt>
        <w:sdtPr>
          <w:rPr>
            <w:color w:val="000000"/>
          </w:rPr>
          <w:tag w:val="MENDELEY_CITATION_v3_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"/>
          <w:id w:val="-1766757107"/>
          <w:placeholder>
            <w:docPart w:val="1F4382D6846A384F96A1263B3144B47D"/>
          </w:placeholder>
        </w:sdtPr>
        <w:sdtContent>
          <w:r w:rsidRPr="0010581E">
            <w:rPr>
              <w:color w:val="000000"/>
            </w:rPr>
            <w:t>(</w:t>
          </w:r>
          <w:proofErr w:type="spellStart"/>
          <w:r w:rsidRPr="0010581E">
            <w:rPr>
              <w:color w:val="000000"/>
            </w:rPr>
            <w:t>Wellburn</w:t>
          </w:r>
          <w:proofErr w:type="spellEnd"/>
          <w:r w:rsidRPr="0010581E">
            <w:rPr>
              <w:color w:val="000000"/>
            </w:rPr>
            <w:t>, 1994)</w:t>
          </w:r>
        </w:sdtContent>
      </w:sdt>
      <w:r>
        <w:rPr>
          <w:color w:val="000000"/>
        </w:rPr>
        <w:t>:</w:t>
      </w:r>
    </w:p>
    <w:p w14:paraId="3A424EC8" w14:textId="5DF4955C" w:rsidR="00587203" w:rsidRPr="000219AB" w:rsidRDefault="00587203" w:rsidP="00587203">
      <w:pPr>
        <w:autoSpaceDE w:val="0"/>
        <w:autoSpaceDN w:val="0"/>
        <w:adjustRightInd w:val="0"/>
        <w:spacing w:line="360" w:lineRule="auto"/>
        <w:rPr>
          <w:color w:val="000000"/>
        </w:rPr>
      </w:pPr>
      <m:oMath>
        <m:sSub>
          <m:sSubPr>
            <m:ctrlPr>
              <w:rPr>
                <w:rFonts w:ascii="Cambria Math" w:hAnsi="Cambria Math"/>
                <w:i/>
                <w:color w:val="000000"/>
              </w:rPr>
            </m:ctrlPr>
          </m:sSubPr>
          <m:e>
            <m:r>
              <w:rPr>
                <w:rFonts w:ascii="Cambria Math" w:hAnsi="Cambria Math"/>
                <w:color w:val="000000"/>
              </w:rPr>
              <m:t>Chl</m:t>
            </m:r>
          </m:e>
          <m:sub>
            <m:r>
              <w:rPr>
                <w:rFonts w:ascii="Cambria Math" w:hAnsi="Cambria Math"/>
                <w:color w:val="000000"/>
              </w:rPr>
              <m:t>a</m:t>
            </m:r>
          </m:sub>
        </m:sSub>
        <m:r>
          <w:rPr>
            <w:rFonts w:ascii="Cambria Math" w:hAnsi="Cambria Math"/>
            <w:color w:val="000000"/>
          </w:rPr>
          <m:t>=12.47</m:t>
        </m:r>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665</m:t>
            </m:r>
          </m:sub>
        </m:sSub>
        <m:r>
          <w:rPr>
            <w:rFonts w:ascii="Cambria Math" w:hAnsi="Cambria Math"/>
            <w:color w:val="000000"/>
          </w:rPr>
          <m:t>-3.62</m:t>
        </m:r>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649</m:t>
            </m:r>
          </m:sub>
        </m:sSub>
      </m:oMath>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t>(</w:t>
      </w:r>
      <w:r>
        <w:rPr>
          <w:color w:val="000000"/>
        </w:rPr>
        <w:t>S</w:t>
      </w:r>
      <w:r>
        <w:rPr>
          <w:color w:val="000000"/>
        </w:rPr>
        <w:t>1)</w:t>
      </w:r>
    </w:p>
    <w:p w14:paraId="1CD5201B" w14:textId="77777777" w:rsidR="00587203" w:rsidRPr="000219AB" w:rsidRDefault="00587203" w:rsidP="00587203">
      <w:pPr>
        <w:autoSpaceDE w:val="0"/>
        <w:autoSpaceDN w:val="0"/>
        <w:adjustRightInd w:val="0"/>
        <w:spacing w:line="360" w:lineRule="auto"/>
        <w:rPr>
          <w:color w:val="000000"/>
        </w:rPr>
      </w:pPr>
      <w:r>
        <w:rPr>
          <w:color w:val="000000"/>
        </w:rPr>
        <w:t>and</w:t>
      </w:r>
    </w:p>
    <w:p w14:paraId="373D704B" w14:textId="45346238" w:rsidR="00587203" w:rsidRDefault="00587203" w:rsidP="00587203">
      <w:pPr>
        <w:spacing w:line="360" w:lineRule="auto"/>
        <w:rPr>
          <w:color w:val="000000"/>
        </w:rPr>
      </w:pPr>
      <m:oMath>
        <m:sSub>
          <m:sSubPr>
            <m:ctrlPr>
              <w:rPr>
                <w:rFonts w:ascii="Cambria Math" w:hAnsi="Cambria Math"/>
                <w:i/>
                <w:color w:val="000000"/>
              </w:rPr>
            </m:ctrlPr>
          </m:sSubPr>
          <m:e>
            <m:r>
              <w:rPr>
                <w:rFonts w:ascii="Cambria Math" w:hAnsi="Cambria Math"/>
                <w:color w:val="000000"/>
              </w:rPr>
              <m:t>Chl</m:t>
            </m:r>
          </m:e>
          <m:sub>
            <m:r>
              <w:rPr>
                <w:rFonts w:ascii="Cambria Math" w:hAnsi="Cambria Math"/>
                <w:color w:val="000000"/>
              </w:rPr>
              <m:t>b</m:t>
            </m:r>
          </m:sub>
        </m:sSub>
        <m:r>
          <w:rPr>
            <w:rFonts w:ascii="Cambria Math" w:hAnsi="Cambria Math"/>
            <w:color w:val="000000"/>
          </w:rPr>
          <m:t>=25.06</m:t>
        </m:r>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649</m:t>
            </m:r>
          </m:sub>
        </m:sSub>
        <m:r>
          <w:rPr>
            <w:rFonts w:ascii="Cambria Math" w:hAnsi="Cambria Math"/>
            <w:color w:val="000000"/>
          </w:rPr>
          <m:t>-6.5</m:t>
        </m:r>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665</m:t>
            </m:r>
          </m:sub>
        </m:sSub>
      </m:oMath>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t>(</w:t>
      </w:r>
      <w:r>
        <w:rPr>
          <w:color w:val="000000"/>
        </w:rPr>
        <w:t>S</w:t>
      </w:r>
      <w:r>
        <w:rPr>
          <w:color w:val="000000"/>
        </w:rPr>
        <w:t>2)</w:t>
      </w:r>
    </w:p>
    <w:p w14:paraId="4B09C7D6" w14:textId="77777777" w:rsidR="00587203" w:rsidRDefault="00587203" w:rsidP="00587203">
      <w:pPr>
        <w:spacing w:line="360" w:lineRule="auto"/>
        <w:rPr>
          <w:color w:val="000000"/>
        </w:rPr>
      </w:pPr>
      <w:proofErr w:type="spellStart"/>
      <w:r>
        <w:rPr>
          <w:i/>
          <w:iCs/>
          <w:color w:val="000000"/>
        </w:rPr>
        <w:t>Chl</w:t>
      </w:r>
      <w:r>
        <w:rPr>
          <w:color w:val="000000"/>
          <w:vertAlign w:val="subscript"/>
        </w:rPr>
        <w:t>a</w:t>
      </w:r>
      <w:proofErr w:type="spellEnd"/>
      <w:r>
        <w:rPr>
          <w:color w:val="000000"/>
        </w:rPr>
        <w:t xml:space="preserve"> and </w:t>
      </w:r>
      <w:proofErr w:type="spellStart"/>
      <w:r>
        <w:rPr>
          <w:i/>
          <w:iCs/>
          <w:color w:val="000000"/>
        </w:rPr>
        <w:t>Chl</w:t>
      </w:r>
      <w:r>
        <w:rPr>
          <w:color w:val="000000"/>
          <w:vertAlign w:val="subscript"/>
        </w:rPr>
        <w:t>b</w:t>
      </w:r>
      <w:proofErr w:type="spellEnd"/>
      <w:r>
        <w:rPr>
          <w:color w:val="000000"/>
        </w:rPr>
        <w:t xml:space="preserve"> were converted to mmol mL</w:t>
      </w:r>
      <w:r>
        <w:rPr>
          <w:color w:val="000000"/>
          <w:vertAlign w:val="superscript"/>
        </w:rPr>
        <w:t>-1</w:t>
      </w:r>
      <w:r>
        <w:rPr>
          <w:color w:val="000000"/>
        </w:rPr>
        <w:t xml:space="preserve"> using the molar masses of chlorophyll </w:t>
      </w:r>
      <w:r>
        <w:rPr>
          <w:i/>
          <w:iCs/>
          <w:color w:val="000000"/>
        </w:rPr>
        <w:t>a</w:t>
      </w:r>
      <w:r>
        <w:rPr>
          <w:color w:val="000000"/>
        </w:rPr>
        <w:t xml:space="preserve"> (893.51 g mol</w:t>
      </w:r>
      <w:r>
        <w:rPr>
          <w:color w:val="000000"/>
          <w:vertAlign w:val="superscript"/>
        </w:rPr>
        <w:t>-1</w:t>
      </w:r>
      <w:r>
        <w:rPr>
          <w:color w:val="000000"/>
        </w:rPr>
        <w:t xml:space="preserve">) and chlorophyll </w:t>
      </w:r>
      <w:r>
        <w:rPr>
          <w:i/>
          <w:iCs/>
          <w:color w:val="000000"/>
        </w:rPr>
        <w:t>b</w:t>
      </w:r>
      <w:r>
        <w:rPr>
          <w:color w:val="000000"/>
        </w:rPr>
        <w:t xml:space="preserve"> (907.47 g mol</w:t>
      </w:r>
      <w:r>
        <w:rPr>
          <w:color w:val="000000"/>
          <w:vertAlign w:val="superscript"/>
        </w:rPr>
        <w:t>-1</w:t>
      </w:r>
      <w:r>
        <w:rPr>
          <w:color w:val="000000"/>
        </w:rPr>
        <w:t>), then added together to calculate the total chlorophyll content in dimethyl sulfoxide extractant (mmol mL</w:t>
      </w:r>
      <w:r>
        <w:rPr>
          <w:color w:val="000000"/>
          <w:vertAlign w:val="superscript"/>
        </w:rPr>
        <w:t>-1</w:t>
      </w:r>
      <w:r>
        <w:rPr>
          <w:color w:val="000000"/>
        </w:rPr>
        <w:t>). Total chlorophyll content (mmol) was determined by multiplying the total chlorophyll content in dimethyl sulfoxide by the volume of dimethyl sulfoxide extractant (10 mL). Area-based chlorophyll content (</w:t>
      </w:r>
      <w:proofErr w:type="spellStart"/>
      <w:r>
        <w:rPr>
          <w:i/>
          <w:iCs/>
          <w:color w:val="000000"/>
        </w:rPr>
        <w:t>Chl</w:t>
      </w:r>
      <w:r>
        <w:rPr>
          <w:color w:val="000000"/>
          <w:vertAlign w:val="subscript"/>
        </w:rPr>
        <w:t>area</w:t>
      </w:r>
      <w:proofErr w:type="spellEnd"/>
      <w:r>
        <w:rPr>
          <w:color w:val="000000"/>
        </w:rPr>
        <w:t>; mmol m</w:t>
      </w:r>
      <w:r>
        <w:rPr>
          <w:color w:val="000000"/>
          <w:vertAlign w:val="superscript"/>
        </w:rPr>
        <w:t>-2</w:t>
      </w:r>
      <w:r>
        <w:rPr>
          <w:color w:val="000000"/>
        </w:rPr>
        <w:t>) was then calculated by dividing the total chlorophyll content by the total area of the leaf disks.</w:t>
      </w:r>
    </w:p>
    <w:p w14:paraId="31E782D3" w14:textId="77777777" w:rsidR="00587203" w:rsidRPr="00587203" w:rsidRDefault="00587203" w:rsidP="001F0FE3">
      <w:pPr>
        <w:spacing w:line="360" w:lineRule="auto"/>
        <w:rPr>
          <w:i/>
          <w:iCs/>
          <w:color w:val="000000"/>
        </w:rPr>
      </w:pPr>
    </w:p>
    <w:p w14:paraId="292A330A" w14:textId="06D8454E" w:rsidR="001F0FE3" w:rsidRDefault="001F0FE3" w:rsidP="001F0FE3">
      <w:pPr>
        <w:spacing w:line="360" w:lineRule="auto"/>
        <w:rPr>
          <w:b/>
          <w:bCs/>
        </w:rPr>
      </w:pPr>
      <w:r w:rsidRPr="00EA79A6">
        <w:rPr>
          <w:i/>
          <w:iCs/>
          <w:color w:val="000000"/>
          <w:lang w:val="el-GR"/>
        </w:rPr>
        <w:t>χ</w:t>
      </w:r>
    </w:p>
    <w:p w14:paraId="5900BC94" w14:textId="2652FE77" w:rsidR="001F0FE3" w:rsidRDefault="001F0FE3" w:rsidP="001F0FE3">
      <w:pPr>
        <w:autoSpaceDE w:val="0"/>
        <w:autoSpaceDN w:val="0"/>
        <w:adjustRightInd w:val="0"/>
        <w:spacing w:line="360" w:lineRule="auto"/>
        <w:rPr>
          <w:color w:val="000000"/>
        </w:rPr>
      </w:pPr>
      <w:r>
        <w:rPr>
          <w:color w:val="000000"/>
        </w:rPr>
        <w:t xml:space="preserve">Leaf </w:t>
      </w:r>
      <w:r w:rsidRPr="00FE014F">
        <w:rPr>
          <w:color w:val="000000"/>
          <w:lang w:val="el-GR"/>
        </w:rPr>
        <w:t>δ</w:t>
      </w:r>
      <w:r w:rsidRPr="00FE014F">
        <w:rPr>
          <w:color w:val="000000"/>
          <w:vertAlign w:val="superscript"/>
        </w:rPr>
        <w:t>1</w:t>
      </w:r>
      <w:r w:rsidRPr="00872C16">
        <w:rPr>
          <w:color w:val="000000"/>
          <w:vertAlign w:val="superscript"/>
        </w:rPr>
        <w:t>3</w:t>
      </w:r>
      <w:r>
        <w:rPr>
          <w:color w:val="000000"/>
        </w:rPr>
        <w:t>C was used to estimate the time-integrated ratio of leaf intercellular CO</w:t>
      </w:r>
      <w:r>
        <w:rPr>
          <w:color w:val="000000"/>
          <w:vertAlign w:val="subscript"/>
        </w:rPr>
        <w:t>2</w:t>
      </w:r>
      <w:r>
        <w:rPr>
          <w:color w:val="000000"/>
        </w:rPr>
        <w:t xml:space="preserve"> concentration to atmospheric CO</w:t>
      </w:r>
      <w:r>
        <w:rPr>
          <w:color w:val="000000"/>
          <w:vertAlign w:val="subscript"/>
        </w:rPr>
        <w:t>2</w:t>
      </w:r>
      <w:r>
        <w:rPr>
          <w:color w:val="000000"/>
        </w:rPr>
        <w:t xml:space="preserve"> concentration (</w:t>
      </w:r>
      <w:r w:rsidRPr="00EA79A6">
        <w:rPr>
          <w:i/>
          <w:iCs/>
          <w:color w:val="000000"/>
          <w:lang w:val="el-GR"/>
        </w:rPr>
        <w:t>χ</w:t>
      </w:r>
      <w:r>
        <w:rPr>
          <w:color w:val="000000"/>
        </w:rPr>
        <w:t xml:space="preserve">, unitless) using leaf </w:t>
      </w:r>
      <w:r w:rsidRPr="00FE014F">
        <w:rPr>
          <w:color w:val="000000"/>
          <w:lang w:val="el-GR"/>
        </w:rPr>
        <w:t>δ</w:t>
      </w:r>
      <w:r w:rsidRPr="00FE014F">
        <w:rPr>
          <w:color w:val="000000"/>
          <w:vertAlign w:val="superscript"/>
        </w:rPr>
        <w:t>1</w:t>
      </w:r>
      <w:r>
        <w:rPr>
          <w:color w:val="000000"/>
          <w:vertAlign w:val="superscript"/>
        </w:rPr>
        <w:t>3</w:t>
      </w:r>
      <w:r>
        <w:rPr>
          <w:color w:val="000000"/>
        </w:rPr>
        <w:t xml:space="preserve">C and chamber air </w:t>
      </w:r>
      <w:r w:rsidRPr="00FE014F">
        <w:rPr>
          <w:color w:val="000000"/>
          <w:lang w:val="el-GR"/>
        </w:rPr>
        <w:t>δ</w:t>
      </w:r>
      <w:r w:rsidRPr="00FE014F">
        <w:rPr>
          <w:color w:val="000000"/>
          <w:vertAlign w:val="superscript"/>
        </w:rPr>
        <w:t>1</w:t>
      </w:r>
      <w:r>
        <w:rPr>
          <w:color w:val="000000"/>
          <w:vertAlign w:val="superscript"/>
        </w:rPr>
        <w:t>3</w:t>
      </w:r>
      <w:r>
        <w:rPr>
          <w:color w:val="000000"/>
        </w:rPr>
        <w:t xml:space="preserve">C following </w:t>
      </w:r>
      <w:r>
        <w:rPr>
          <w:color w:val="000000"/>
        </w:rPr>
        <w:fldChar w:fldCharType="begin" w:fldLock="1"/>
      </w:r>
      <w:r>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photosynthesis","type":"article-journal","volume":"40"},"uris":["http://www.mendeley.com/documents/?uuid=481f9f8f-b219-4f4b-8bb9-6e25cbdb428a"]}],"mendeley":{"formattedCitation":"(Farquhar &lt;i&gt;et al.&lt;/i&gt;, 1989)","manualFormatting":"Farquhar et al. (1989)","plainTextFormattedCitation":"(Farquhar et al., 1989)","previouslyFormattedCitation":"(Farquhar &lt;i&gt;et al.&lt;/i&gt;, 1989)"},"properties":{"noteIndex":0},"schema":"https://github.com/citation-style-language/schema/raw/master/csl-citation.json"}</w:instrText>
      </w:r>
      <w:r>
        <w:rPr>
          <w:color w:val="000000"/>
        </w:rPr>
        <w:fldChar w:fldCharType="separate"/>
      </w:r>
      <w:r w:rsidRPr="000B115A">
        <w:rPr>
          <w:noProof/>
          <w:color w:val="000000"/>
        </w:rPr>
        <w:t xml:space="preserve">Farquhar </w:t>
      </w:r>
      <w:r w:rsidRPr="000B115A">
        <w:rPr>
          <w:i/>
          <w:noProof/>
          <w:color w:val="000000"/>
        </w:rPr>
        <w:t>et al.</w:t>
      </w:r>
      <w:r>
        <w:rPr>
          <w:noProof/>
          <w:color w:val="000000"/>
        </w:rPr>
        <w:t xml:space="preserve"> (</w:t>
      </w:r>
      <w:r w:rsidRPr="000B115A">
        <w:rPr>
          <w:noProof/>
          <w:color w:val="000000"/>
        </w:rPr>
        <w:t>1989)</w:t>
      </w:r>
      <w:r>
        <w:rPr>
          <w:color w:val="000000"/>
        </w:rPr>
        <w:fldChar w:fldCharType="end"/>
      </w:r>
      <w:r>
        <w:rPr>
          <w:color w:val="000000"/>
        </w:rPr>
        <w:t>:</w:t>
      </w:r>
    </w:p>
    <w:p w14:paraId="0C4F6A9C" w14:textId="1DE29396" w:rsidR="001F0FE3" w:rsidRDefault="001F0FE3" w:rsidP="001F0FE3">
      <w:pPr>
        <w:autoSpaceDE w:val="0"/>
        <w:autoSpaceDN w:val="0"/>
        <w:adjustRightInd w:val="0"/>
        <w:spacing w:line="360" w:lineRule="auto"/>
        <w:rPr>
          <w:color w:val="000000"/>
        </w:rPr>
      </w:pPr>
      <m:oMath>
        <m:r>
          <w:rPr>
            <w:rFonts w:ascii="Cambria Math" w:hAnsi="Cambria Math"/>
            <w:color w:val="000000"/>
          </w:rPr>
          <w:lastRenderedPageBreak/>
          <m:t>χ=</m:t>
        </m:r>
        <m:f>
          <m:fPr>
            <m:ctrlPr>
              <w:rPr>
                <w:rFonts w:ascii="Cambria Math" w:hAnsi="Cambria Math"/>
                <w:i/>
                <w:color w:val="000000"/>
              </w:rPr>
            </m:ctrlPr>
          </m:fPr>
          <m:num>
            <m:sSup>
              <m:sSupPr>
                <m:ctrlPr>
                  <w:rPr>
                    <w:rFonts w:ascii="Cambria Math" w:hAnsi="Cambria Math"/>
                    <w:i/>
                    <w:color w:val="000000"/>
                  </w:rPr>
                </m:ctrlPr>
              </m:sSupPr>
              <m:e>
                <m:r>
                  <w:rPr>
                    <w:rFonts w:ascii="Cambria Math" w:hAnsi="Cambria Math"/>
                    <w:color w:val="000000"/>
                    <w:lang w:val="el-GR"/>
                  </w:rPr>
                  <m:t>Δ</m:t>
                </m:r>
              </m:e>
              <m:sup>
                <m:r>
                  <w:rPr>
                    <w:rFonts w:ascii="Cambria Math" w:hAnsi="Cambria Math"/>
                    <w:color w:val="000000"/>
                  </w:rPr>
                  <m:t>13</m:t>
                </m:r>
              </m:sup>
            </m:sSup>
            <m:r>
              <w:rPr>
                <w:rFonts w:ascii="Cambria Math" w:hAnsi="Cambria Math"/>
                <w:color w:val="000000"/>
              </w:rPr>
              <m:t>C-a</m:t>
            </m:r>
          </m:num>
          <m:den>
            <m:r>
              <w:rPr>
                <w:rFonts w:ascii="Cambria Math" w:hAnsi="Cambria Math"/>
                <w:color w:val="000000"/>
              </w:rPr>
              <m:t>b-a</m:t>
            </m:r>
          </m:den>
        </m:f>
      </m:oMath>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t>(</w:t>
      </w:r>
      <w:r w:rsidR="00A775EE">
        <w:rPr>
          <w:color w:val="000000"/>
        </w:rPr>
        <w:t>S1</w:t>
      </w:r>
      <w:r>
        <w:rPr>
          <w:color w:val="000000"/>
        </w:rPr>
        <w:t>)</w:t>
      </w:r>
    </w:p>
    <w:p w14:paraId="5DB9AB47" w14:textId="77777777" w:rsidR="001F0FE3" w:rsidRDefault="001F0FE3" w:rsidP="001F0FE3">
      <w:pPr>
        <w:autoSpaceDE w:val="0"/>
        <w:autoSpaceDN w:val="0"/>
        <w:adjustRightInd w:val="0"/>
        <w:spacing w:line="360" w:lineRule="auto"/>
        <w:rPr>
          <w:color w:val="000000"/>
        </w:rPr>
      </w:pPr>
      <w:r>
        <w:rPr>
          <w:color w:val="000000"/>
        </w:rPr>
        <w:t xml:space="preserve">where </w:t>
      </w:r>
      <w:r>
        <w:rPr>
          <w:color w:val="000000"/>
          <w:lang w:val="el-GR"/>
        </w:rPr>
        <w:t>Δ</w:t>
      </w:r>
      <w:r>
        <w:rPr>
          <w:color w:val="000000"/>
          <w:vertAlign w:val="superscript"/>
        </w:rPr>
        <w:t>13</w:t>
      </w:r>
      <w:r>
        <w:rPr>
          <w:color w:val="000000"/>
        </w:rPr>
        <w:t xml:space="preserve">C represents the relative difference between leaf </w:t>
      </w:r>
      <w:r w:rsidRPr="00771C52">
        <w:rPr>
          <w:color w:val="000000"/>
        </w:rPr>
        <w:t>δ</w:t>
      </w:r>
      <w:r w:rsidRPr="00771C52">
        <w:rPr>
          <w:color w:val="000000"/>
          <w:vertAlign w:val="superscript"/>
        </w:rPr>
        <w:t>13</w:t>
      </w:r>
      <w:r w:rsidRPr="00771C52">
        <w:rPr>
          <w:color w:val="000000"/>
        </w:rPr>
        <w:t>C</w:t>
      </w:r>
      <w:r>
        <w:rPr>
          <w:color w:val="000000"/>
        </w:rPr>
        <w:t xml:space="preserve"> (</w:t>
      </w:r>
      <w:r w:rsidRPr="00771C52">
        <w:rPr>
          <w:color w:val="000000"/>
        </w:rPr>
        <w:t>‰</w:t>
      </w:r>
      <w:r>
        <w:rPr>
          <w:color w:val="000000"/>
        </w:rPr>
        <w:t xml:space="preserve">) and air </w:t>
      </w:r>
      <w:r w:rsidRPr="00771C52">
        <w:rPr>
          <w:color w:val="000000"/>
        </w:rPr>
        <w:t>δ</w:t>
      </w:r>
      <w:r w:rsidRPr="00771C52">
        <w:rPr>
          <w:color w:val="000000"/>
          <w:vertAlign w:val="superscript"/>
        </w:rPr>
        <w:t>13</w:t>
      </w:r>
      <w:r w:rsidRPr="00771C52">
        <w:rPr>
          <w:color w:val="000000"/>
        </w:rPr>
        <w:t>C</w:t>
      </w:r>
      <w:r>
        <w:rPr>
          <w:color w:val="000000"/>
        </w:rPr>
        <w:t xml:space="preserve"> (</w:t>
      </w:r>
      <w:r w:rsidRPr="00771C52">
        <w:rPr>
          <w:color w:val="000000"/>
        </w:rPr>
        <w:t>‰</w:t>
      </w:r>
      <w:r>
        <w:rPr>
          <w:color w:val="000000"/>
        </w:rPr>
        <w:t>), and is calculated as:</w:t>
      </w:r>
    </w:p>
    <w:p w14:paraId="36EC9D02" w14:textId="204FFE84" w:rsidR="001F0FE3" w:rsidRDefault="00000000" w:rsidP="001F0FE3">
      <w:pPr>
        <w:autoSpaceDE w:val="0"/>
        <w:autoSpaceDN w:val="0"/>
        <w:adjustRightInd w:val="0"/>
        <w:spacing w:line="360" w:lineRule="auto"/>
        <w:rPr>
          <w:color w:val="000000"/>
        </w:rPr>
      </w:pPr>
      <m:oMath>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r>
          <w:rPr>
            <w:rFonts w:ascii="Cambria Math" w:hAnsi="Cambria Math"/>
            <w:color w:val="000000"/>
          </w:rPr>
          <m:t>C=</m:t>
        </m:r>
        <m:f>
          <m:fPr>
            <m:ctrlPr>
              <w:rPr>
                <w:rFonts w:ascii="Cambria Math" w:hAnsi="Cambria Math"/>
                <w:i/>
                <w:color w:val="000000"/>
                <w:lang w:val="el-GR"/>
              </w:rPr>
            </m:ctrlPr>
          </m:fPr>
          <m:num>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air</m:t>
                </m:r>
              </m:sub>
            </m:sSub>
            <m:r>
              <w:rPr>
                <w:rFonts w:ascii="Cambria Math" w:hAnsi="Cambria Math"/>
                <w:color w:val="000000"/>
              </w:rPr>
              <m:t>-</m:t>
            </m:r>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leaf</m:t>
                </m:r>
              </m:sub>
            </m:sSub>
          </m:num>
          <m:den>
            <m:r>
              <w:rPr>
                <w:rFonts w:ascii="Cambria Math" w:hAnsi="Cambria Math"/>
                <w:color w:val="000000"/>
              </w:rPr>
              <m:t>1+</m:t>
            </m:r>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leaf</m:t>
                </m:r>
              </m:sub>
            </m:sSub>
          </m:den>
        </m:f>
      </m:oMath>
      <w:r w:rsidR="001F0FE3" w:rsidRPr="000A7D4E">
        <w:rPr>
          <w:iCs/>
          <w:color w:val="000000"/>
        </w:rPr>
        <w:tab/>
      </w:r>
      <w:r w:rsidR="001F0FE3" w:rsidRPr="000A7D4E">
        <w:rPr>
          <w:iCs/>
          <w:color w:val="000000"/>
        </w:rPr>
        <w:tab/>
      </w:r>
      <w:r w:rsidR="001F0FE3" w:rsidRPr="000A7D4E">
        <w:rPr>
          <w:iCs/>
          <w:color w:val="000000"/>
        </w:rPr>
        <w:tab/>
      </w:r>
      <w:r w:rsidR="001F0FE3" w:rsidRPr="000A7D4E">
        <w:rPr>
          <w:iCs/>
          <w:color w:val="000000"/>
        </w:rPr>
        <w:tab/>
      </w:r>
      <w:r w:rsidR="001F0FE3" w:rsidRPr="000A7D4E">
        <w:rPr>
          <w:iCs/>
          <w:color w:val="000000"/>
        </w:rPr>
        <w:tab/>
      </w:r>
      <w:r w:rsidR="001F0FE3" w:rsidRPr="000A7D4E">
        <w:rPr>
          <w:iCs/>
          <w:color w:val="000000"/>
        </w:rPr>
        <w:tab/>
      </w:r>
      <w:r w:rsidR="001F0FE3" w:rsidRPr="000A7D4E">
        <w:rPr>
          <w:iCs/>
          <w:color w:val="000000"/>
        </w:rPr>
        <w:tab/>
      </w:r>
      <w:r w:rsidR="001F0FE3" w:rsidRPr="000A7D4E">
        <w:rPr>
          <w:iCs/>
          <w:color w:val="000000"/>
        </w:rPr>
        <w:tab/>
      </w:r>
      <w:r w:rsidR="001F0FE3">
        <w:rPr>
          <w:iCs/>
          <w:color w:val="000000"/>
        </w:rPr>
        <w:tab/>
        <w:t>(</w:t>
      </w:r>
      <w:r w:rsidR="00A775EE">
        <w:rPr>
          <w:iCs/>
          <w:color w:val="000000"/>
        </w:rPr>
        <w:t>S2</w:t>
      </w:r>
      <w:r w:rsidR="001F0FE3">
        <w:rPr>
          <w:iCs/>
          <w:color w:val="000000"/>
        </w:rPr>
        <w:t>)</w:t>
      </w:r>
    </w:p>
    <w:p w14:paraId="2E5023E1" w14:textId="77777777" w:rsidR="001F0FE3" w:rsidRPr="00FC1C50" w:rsidRDefault="001F0FE3" w:rsidP="00A775EE">
      <w:pPr>
        <w:autoSpaceDE w:val="0"/>
        <w:autoSpaceDN w:val="0"/>
        <w:adjustRightInd w:val="0"/>
        <w:spacing w:line="360" w:lineRule="auto"/>
      </w:pPr>
      <w:r w:rsidRPr="00E00B94">
        <w:rPr>
          <w:color w:val="000000"/>
          <w:lang w:val="el-GR"/>
        </w:rPr>
        <w:t>δ</w:t>
      </w:r>
      <w:r w:rsidRPr="00E00B94">
        <w:rPr>
          <w:color w:val="000000"/>
          <w:vertAlign w:val="superscript"/>
        </w:rPr>
        <w:t>13</w:t>
      </w:r>
      <w:r w:rsidRPr="00E00B94">
        <w:rPr>
          <w:color w:val="000000"/>
        </w:rPr>
        <w:t>C</w:t>
      </w:r>
      <w:r w:rsidRPr="00E00B94">
        <w:rPr>
          <w:color w:val="000000"/>
          <w:vertAlign w:val="subscript"/>
        </w:rPr>
        <w:t>air</w:t>
      </w:r>
      <w:r w:rsidRPr="00E00B94">
        <w:rPr>
          <w:color w:val="000000"/>
        </w:rPr>
        <w:t xml:space="preserve"> </w:t>
      </w:r>
      <w:r>
        <w:rPr>
          <w:color w:val="000000"/>
        </w:rPr>
        <w:t>is the chamber</w:t>
      </w:r>
      <w:r w:rsidRPr="00872C16">
        <w:rPr>
          <w:color w:val="000000"/>
        </w:rPr>
        <w:t xml:space="preserve"> </w:t>
      </w:r>
      <w:r w:rsidRPr="00FE014F">
        <w:rPr>
          <w:color w:val="000000"/>
          <w:lang w:val="el-GR"/>
        </w:rPr>
        <w:t>δ</w:t>
      </w:r>
      <w:r w:rsidRPr="00FE014F">
        <w:rPr>
          <w:color w:val="000000"/>
          <w:vertAlign w:val="superscript"/>
        </w:rPr>
        <w:t>1</w:t>
      </w:r>
      <w:r>
        <w:rPr>
          <w:color w:val="000000"/>
          <w:vertAlign w:val="superscript"/>
        </w:rPr>
        <w:t>3</w:t>
      </w:r>
      <w:r>
        <w:rPr>
          <w:color w:val="000000"/>
        </w:rPr>
        <w:t xml:space="preserve">C air fractionation, </w:t>
      </w:r>
      <w:r w:rsidRPr="002363D4">
        <w:rPr>
          <w:i/>
          <w:iCs/>
          <w:color w:val="000000"/>
        </w:rPr>
        <w:t>a</w:t>
      </w:r>
      <w:r>
        <w:rPr>
          <w:color w:val="000000"/>
        </w:rPr>
        <w:t xml:space="preserve"> represents the fractionation between </w:t>
      </w:r>
      <w:r>
        <w:rPr>
          <w:color w:val="000000"/>
          <w:vertAlign w:val="superscript"/>
        </w:rPr>
        <w:t>12</w:t>
      </w:r>
      <w:r>
        <w:rPr>
          <w:color w:val="000000"/>
        </w:rPr>
        <w:t xml:space="preserve">C and </w:t>
      </w:r>
      <w:r>
        <w:rPr>
          <w:color w:val="000000"/>
          <w:vertAlign w:val="superscript"/>
        </w:rPr>
        <w:t>13</w:t>
      </w:r>
      <w:r>
        <w:rPr>
          <w:color w:val="000000"/>
        </w:rPr>
        <w:t>C due to diffusion in air, assumed to be 4.4</w:t>
      </w:r>
      <w:r w:rsidRPr="00771C52">
        <w:rPr>
          <w:color w:val="000000"/>
        </w:rPr>
        <w:t>‰</w:t>
      </w:r>
      <w:r>
        <w:rPr>
          <w:color w:val="000000"/>
        </w:rPr>
        <w:t xml:space="preserve">, and </w:t>
      </w:r>
      <w:r>
        <w:rPr>
          <w:i/>
          <w:iCs/>
          <w:color w:val="000000"/>
        </w:rPr>
        <w:t>b</w:t>
      </w:r>
      <w:r>
        <w:rPr>
          <w:color w:val="000000"/>
        </w:rPr>
        <w:t xml:space="preserve"> represents the fractionation caused by Rubisco carboxylation, assumed to be 27</w:t>
      </w:r>
      <w:r w:rsidRPr="00771C52">
        <w:rPr>
          <w:color w:val="000000"/>
        </w:rPr>
        <w:t>‰</w:t>
      </w:r>
      <w:r>
        <w:rPr>
          <w:color w:val="000000"/>
        </w:rPr>
        <w:t xml:space="preserve"> </w:t>
      </w:r>
      <w:r>
        <w:rPr>
          <w:color w:val="000000"/>
        </w:rPr>
        <w:fldChar w:fldCharType="begin" w:fldLock="1"/>
      </w:r>
      <w:r>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photosynthesis","type":"article-journal","volume":"40"},"uris":["http://www.mendeley.com/documents/?uuid=481f9f8f-b219-4f4b-8bb9-6e25cbdb428a"]}],"mendeley":{"formattedCitation":"(Farquhar &lt;i&gt;et al.&lt;/i&gt;, 1989)","plainTextFormattedCitation":"(Farquhar et al., 1989)","previouslyFormattedCitation":"(Farquhar &lt;i&gt;et al.&lt;/i&gt;, 1989)"},"properties":{"noteIndex":0},"schema":"https://github.com/citation-style-language/schema/raw/master/csl-citation.json"}</w:instrText>
      </w:r>
      <w:r>
        <w:rPr>
          <w:color w:val="000000"/>
        </w:rPr>
        <w:fldChar w:fldCharType="separate"/>
      </w:r>
      <w:r w:rsidRPr="000B115A">
        <w:rPr>
          <w:noProof/>
          <w:color w:val="000000"/>
        </w:rPr>
        <w:t xml:space="preserve">(Farquhar </w:t>
      </w:r>
      <w:r w:rsidRPr="000B115A">
        <w:rPr>
          <w:i/>
          <w:noProof/>
          <w:color w:val="000000"/>
        </w:rPr>
        <w:t>et al.</w:t>
      </w:r>
      <w:r w:rsidRPr="000B115A">
        <w:rPr>
          <w:noProof/>
          <w:color w:val="000000"/>
        </w:rPr>
        <w:t>, 1989)</w:t>
      </w:r>
      <w:r>
        <w:rPr>
          <w:color w:val="000000"/>
        </w:rPr>
        <w:fldChar w:fldCharType="end"/>
      </w:r>
      <w:r>
        <w:rPr>
          <w:color w:val="000000"/>
        </w:rPr>
        <w:t xml:space="preserve">. </w:t>
      </w:r>
      <w:r w:rsidRPr="00E00B94">
        <w:rPr>
          <w:color w:val="000000"/>
          <w:lang w:val="el-GR"/>
        </w:rPr>
        <w:t>δ</w:t>
      </w:r>
      <w:r w:rsidRPr="00E00B94">
        <w:rPr>
          <w:color w:val="000000"/>
          <w:vertAlign w:val="superscript"/>
        </w:rPr>
        <w:t>13</w:t>
      </w:r>
      <w:r w:rsidRPr="00E00B94">
        <w:rPr>
          <w:color w:val="000000"/>
        </w:rPr>
        <w:t>C</w:t>
      </w:r>
      <w:r w:rsidRPr="00E00B94">
        <w:rPr>
          <w:color w:val="000000"/>
          <w:vertAlign w:val="subscript"/>
        </w:rPr>
        <w:t>air</w:t>
      </w:r>
      <w:r>
        <w:rPr>
          <w:color w:val="000000"/>
        </w:rPr>
        <w:t xml:space="preserve"> was quantified in each chamber by collecting air samples in triplicate for each CO</w:t>
      </w:r>
      <w:r>
        <w:rPr>
          <w:color w:val="000000"/>
          <w:vertAlign w:val="subscript"/>
        </w:rPr>
        <w:t>2</w:t>
      </w:r>
      <w:r>
        <w:rPr>
          <w:color w:val="000000"/>
        </w:rPr>
        <w:t xml:space="preserve"> treatment </w:t>
      </w:r>
      <w:r w:rsidRPr="00355F99">
        <w:t>using a 20</w:t>
      </w:r>
      <w:r>
        <w:t xml:space="preserve"> </w:t>
      </w:r>
      <w:r w:rsidRPr="00355F99">
        <w:t>mL syringe (Air-</w:t>
      </w:r>
      <w:proofErr w:type="spellStart"/>
      <w:r w:rsidRPr="00355F99">
        <w:t>Tite</w:t>
      </w:r>
      <w:proofErr w:type="spellEnd"/>
      <w:r w:rsidRPr="00355F99">
        <w:t xml:space="preserve"> Products Co., Inc., Virginia Beach, VA, USA)</w:t>
      </w:r>
      <w:r>
        <w:t>. Each air sample was</w:t>
      </w:r>
      <w:r w:rsidRPr="00355F99">
        <w:t xml:space="preserve"> </w:t>
      </w:r>
      <w:r>
        <w:t xml:space="preserve">plunged into a </w:t>
      </w:r>
      <w:r w:rsidRPr="00355F99">
        <w:t>manually evacuated 10</w:t>
      </w:r>
      <w:r>
        <w:t xml:space="preserve"> </w:t>
      </w:r>
      <w:r w:rsidRPr="00355F99">
        <w:t>mL Exetainer (</w:t>
      </w:r>
      <w:proofErr w:type="spellStart"/>
      <w:r w:rsidRPr="00355F99">
        <w:t>Labco</w:t>
      </w:r>
      <w:proofErr w:type="spellEnd"/>
      <w:r w:rsidRPr="00355F99">
        <w:t xml:space="preserve"> Ltd., Lampeter, UK)</w:t>
      </w:r>
      <w:r>
        <w:t xml:space="preserve"> and sent </w:t>
      </w:r>
      <w:r w:rsidRPr="00355F99">
        <w:t xml:space="preserve">to the University of California-Davis Stable Isotope </w:t>
      </w:r>
      <w:r>
        <w:t>F</w:t>
      </w:r>
      <w:r w:rsidRPr="00355F99">
        <w:t>acility</w:t>
      </w:r>
      <w:r>
        <w:t xml:space="preserve">, where </w:t>
      </w:r>
      <w:r w:rsidRPr="00355F99">
        <w:rPr>
          <w:lang w:val="el-GR"/>
        </w:rPr>
        <w:t>δ</w:t>
      </w:r>
      <w:r w:rsidRPr="00355F99">
        <w:rPr>
          <w:vertAlign w:val="superscript"/>
        </w:rPr>
        <w:t>13</w:t>
      </w:r>
      <w:r w:rsidRPr="00355F99">
        <w:t>C</w:t>
      </w:r>
      <w:r>
        <w:rPr>
          <w:vertAlign w:val="subscript"/>
        </w:rPr>
        <w:t>air</w:t>
      </w:r>
      <w:r>
        <w:t xml:space="preserve"> was determined using a gas inlet system (</w:t>
      </w:r>
      <w:proofErr w:type="spellStart"/>
      <w:r>
        <w:t>GasBenchII</w:t>
      </w:r>
      <w:proofErr w:type="spellEnd"/>
      <w:r>
        <w:t xml:space="preserve">; </w:t>
      </w:r>
      <w:proofErr w:type="spellStart"/>
      <w:r>
        <w:t>Thermo</w:t>
      </w:r>
      <w:proofErr w:type="spellEnd"/>
      <w:r>
        <w:t xml:space="preserve"> Fisher Scientific, Waltham, MA, USA) coupled to an isotope ratio mass spectrometer (</w:t>
      </w:r>
      <w:proofErr w:type="spellStart"/>
      <w:r>
        <w:t>Thermo</w:t>
      </w:r>
      <w:proofErr w:type="spellEnd"/>
      <w:r>
        <w:t xml:space="preserve"> Finnigan Delta Plus XL; </w:t>
      </w:r>
      <w:proofErr w:type="spellStart"/>
      <w:r>
        <w:t>Thermo</w:t>
      </w:r>
      <w:proofErr w:type="spellEnd"/>
      <w:r>
        <w:t xml:space="preserve"> Fisher Scientific, Waltham, MA, USA)</w:t>
      </w:r>
      <w:r w:rsidRPr="00355F99">
        <w:t>.</w:t>
      </w:r>
      <w:r>
        <w:t xml:space="preserve"> </w:t>
      </w:r>
      <w:r w:rsidRPr="00E00B94">
        <w:rPr>
          <w:color w:val="000000"/>
          <w:lang w:val="el-GR"/>
        </w:rPr>
        <w:t>δ</w:t>
      </w:r>
      <w:r w:rsidRPr="00E00B94">
        <w:rPr>
          <w:color w:val="000000"/>
          <w:vertAlign w:val="superscript"/>
        </w:rPr>
        <w:t>13</w:t>
      </w:r>
      <w:r w:rsidRPr="00E00B94">
        <w:rPr>
          <w:color w:val="000000"/>
        </w:rPr>
        <w:t>C</w:t>
      </w:r>
      <w:r w:rsidRPr="00E00B94">
        <w:rPr>
          <w:color w:val="000000"/>
          <w:vertAlign w:val="subscript"/>
        </w:rPr>
        <w:t>air</w:t>
      </w:r>
      <w:r>
        <w:rPr>
          <w:color w:val="000000"/>
        </w:rPr>
        <w:t xml:space="preserve"> for each CO</w:t>
      </w:r>
      <w:r>
        <w:rPr>
          <w:color w:val="000000"/>
          <w:vertAlign w:val="subscript"/>
        </w:rPr>
        <w:t>2</w:t>
      </w:r>
      <w:r>
        <w:rPr>
          <w:color w:val="000000"/>
        </w:rPr>
        <w:t xml:space="preserve"> treatment was estimated by calculating the mean of the triplicate </w:t>
      </w:r>
      <w:r w:rsidRPr="00E00B94">
        <w:rPr>
          <w:color w:val="000000"/>
          <w:lang w:val="el-GR"/>
        </w:rPr>
        <w:t>δ</w:t>
      </w:r>
      <w:r w:rsidRPr="00E00B94">
        <w:rPr>
          <w:color w:val="000000"/>
          <w:vertAlign w:val="superscript"/>
        </w:rPr>
        <w:t>13</w:t>
      </w:r>
      <w:r w:rsidRPr="00E00B94">
        <w:rPr>
          <w:color w:val="000000"/>
        </w:rPr>
        <w:t>C</w:t>
      </w:r>
      <w:r w:rsidRPr="00E00B94">
        <w:rPr>
          <w:color w:val="000000"/>
          <w:vertAlign w:val="subscript"/>
        </w:rPr>
        <w:t>air</w:t>
      </w:r>
      <w:r>
        <w:rPr>
          <w:color w:val="000000"/>
        </w:rPr>
        <w:t xml:space="preserve"> samples within each chamber, then calculating the mean </w:t>
      </w:r>
      <w:r w:rsidRPr="00E00B94">
        <w:rPr>
          <w:color w:val="000000"/>
          <w:lang w:val="el-GR"/>
        </w:rPr>
        <w:t>δ</w:t>
      </w:r>
      <w:r w:rsidRPr="00E00B94">
        <w:rPr>
          <w:color w:val="000000"/>
          <w:vertAlign w:val="superscript"/>
        </w:rPr>
        <w:t>13</w:t>
      </w:r>
      <w:r w:rsidRPr="00E00B94">
        <w:rPr>
          <w:color w:val="000000"/>
        </w:rPr>
        <w:t>C</w:t>
      </w:r>
      <w:r w:rsidRPr="00E00B94">
        <w:rPr>
          <w:color w:val="000000"/>
          <w:vertAlign w:val="subscript"/>
        </w:rPr>
        <w:t>air</w:t>
      </w:r>
      <w:r>
        <w:rPr>
          <w:color w:val="000000"/>
        </w:rPr>
        <w:t xml:space="preserve"> across all chambers. Specifically, </w:t>
      </w:r>
      <w:r w:rsidRPr="00E00B94">
        <w:rPr>
          <w:color w:val="000000"/>
          <w:lang w:val="el-GR"/>
        </w:rPr>
        <w:t>δ</w:t>
      </w:r>
      <w:r w:rsidRPr="00E00B94">
        <w:rPr>
          <w:color w:val="000000"/>
          <w:vertAlign w:val="superscript"/>
        </w:rPr>
        <w:t>13</w:t>
      </w:r>
      <w:r w:rsidRPr="00E00B94">
        <w:rPr>
          <w:color w:val="000000"/>
        </w:rPr>
        <w:t>C</w:t>
      </w:r>
      <w:r w:rsidRPr="00E00B94">
        <w:rPr>
          <w:color w:val="000000"/>
          <w:vertAlign w:val="subscript"/>
        </w:rPr>
        <w:t>air</w:t>
      </w:r>
      <w:r>
        <w:rPr>
          <w:color w:val="000000"/>
        </w:rPr>
        <w:t xml:space="preserve"> was -8.81</w:t>
      </w:r>
      <w:r w:rsidRPr="00771C52">
        <w:rPr>
          <w:color w:val="000000"/>
        </w:rPr>
        <w:t>‰</w:t>
      </w:r>
      <w:r>
        <w:rPr>
          <w:color w:val="000000"/>
        </w:rPr>
        <w:t xml:space="preserve"> for the ambient CO</w:t>
      </w:r>
      <w:r>
        <w:rPr>
          <w:color w:val="000000"/>
          <w:vertAlign w:val="subscript"/>
        </w:rPr>
        <w:t>2</w:t>
      </w:r>
      <w:r>
        <w:rPr>
          <w:color w:val="000000"/>
        </w:rPr>
        <w:t xml:space="preserve"> treatment and -5.95</w:t>
      </w:r>
      <w:r w:rsidRPr="00771C52">
        <w:rPr>
          <w:color w:val="000000"/>
        </w:rPr>
        <w:t>‰</w:t>
      </w:r>
      <w:r>
        <w:rPr>
          <w:color w:val="000000"/>
        </w:rPr>
        <w:t xml:space="preserve"> for the elevated CO</w:t>
      </w:r>
      <w:r>
        <w:rPr>
          <w:color w:val="000000"/>
          <w:vertAlign w:val="subscript"/>
        </w:rPr>
        <w:t>2</w:t>
      </w:r>
      <w:r>
        <w:rPr>
          <w:color w:val="000000"/>
        </w:rPr>
        <w:t xml:space="preserve"> treatment.</w:t>
      </w:r>
    </w:p>
    <w:p w14:paraId="20FF0134" w14:textId="77777777" w:rsidR="001F0FE3" w:rsidRDefault="001F0FE3" w:rsidP="00A775EE">
      <w:pPr>
        <w:spacing w:line="360" w:lineRule="auto"/>
        <w:rPr>
          <w:b/>
          <w:bCs/>
        </w:rPr>
      </w:pPr>
    </w:p>
    <w:p w14:paraId="60CD51F6" w14:textId="5F8CDAA4" w:rsidR="005C6DC1" w:rsidRDefault="005C6DC1" w:rsidP="00A775EE">
      <w:pPr>
        <w:spacing w:line="360" w:lineRule="auto"/>
        <w:rPr>
          <w:b/>
          <w:bCs/>
        </w:rPr>
      </w:pPr>
      <w:r>
        <w:rPr>
          <w:b/>
          <w:bCs/>
        </w:rPr>
        <w:t>Results (cont.)</w:t>
      </w:r>
    </w:p>
    <w:p w14:paraId="6C3EC817" w14:textId="77777777" w:rsidR="00587203" w:rsidRPr="0080702B" w:rsidRDefault="00587203" w:rsidP="00587203">
      <w:pPr>
        <w:spacing w:line="360" w:lineRule="auto"/>
        <w:rPr>
          <w:bCs/>
          <w:i/>
          <w:iCs/>
        </w:rPr>
      </w:pPr>
      <w:r>
        <w:rPr>
          <w:bCs/>
          <w:i/>
          <w:iCs/>
        </w:rPr>
        <w:t>Photosynthetic nitrogen-use efficiency</w:t>
      </w:r>
    </w:p>
    <w:p w14:paraId="3F8F0FFE" w14:textId="77777777" w:rsidR="00587203" w:rsidRPr="001D42A7" w:rsidRDefault="00587203" w:rsidP="00587203">
      <w:pPr>
        <w:spacing w:line="360" w:lineRule="auto"/>
        <w:rPr>
          <w:bCs/>
        </w:rPr>
      </w:pPr>
      <w:r>
        <w:rPr>
          <w:bCs/>
        </w:rPr>
        <w:t>eCO</w:t>
      </w:r>
      <w:r>
        <w:rPr>
          <w:bCs/>
          <w:vertAlign w:val="subscript"/>
        </w:rPr>
        <w:t>2</w:t>
      </w:r>
      <w:r>
        <w:rPr>
          <w:bCs/>
        </w:rPr>
        <w:t xml:space="preserve"> increased </w:t>
      </w:r>
      <w:proofErr w:type="spellStart"/>
      <w:r>
        <w:rPr>
          <w:bCs/>
          <w:i/>
          <w:iCs/>
        </w:rPr>
        <w:t>PNUE</w:t>
      </w:r>
      <w:r>
        <w:rPr>
          <w:bCs/>
          <w:vertAlign w:val="subscript"/>
        </w:rPr>
        <w:t>growth</w:t>
      </w:r>
      <w:proofErr w:type="spellEnd"/>
      <w:r>
        <w:rPr>
          <w:bCs/>
        </w:rPr>
        <w:t xml:space="preserve"> by 90% (</w:t>
      </w:r>
      <w:r>
        <w:rPr>
          <w:bCs/>
          <w:i/>
          <w:iCs/>
        </w:rPr>
        <w:t>p</w:t>
      </w:r>
      <w:r>
        <w:rPr>
          <w:bCs/>
        </w:rPr>
        <w:t>&lt;0.001; Table 2; Fig. 3), a pattern that was not modified by inoculation treatment (CO</w:t>
      </w:r>
      <w:r>
        <w:rPr>
          <w:bCs/>
          <w:vertAlign w:val="subscript"/>
        </w:rPr>
        <w:t>2</w:t>
      </w:r>
      <w:r>
        <w:rPr>
          <w:bCs/>
        </w:rPr>
        <w:t xml:space="preserve">-by-inoculation interaction: </w:t>
      </w:r>
      <w:r>
        <w:rPr>
          <w:bCs/>
          <w:i/>
          <w:iCs/>
        </w:rPr>
        <w:t>p</w:t>
      </w:r>
      <w:r>
        <w:rPr>
          <w:bCs/>
        </w:rPr>
        <w:t>&gt;0.05; Table 2). An interaction between CO</w:t>
      </w:r>
      <w:r>
        <w:rPr>
          <w:bCs/>
          <w:vertAlign w:val="subscript"/>
        </w:rPr>
        <w:t>2</w:t>
      </w:r>
      <w:r>
        <w:rPr>
          <w:bCs/>
        </w:rPr>
        <w:t xml:space="preserve"> and nitrogen fertilization (</w:t>
      </w:r>
      <w:r>
        <w:rPr>
          <w:bCs/>
          <w:i/>
          <w:iCs/>
        </w:rPr>
        <w:t>p</w:t>
      </w:r>
      <w:r>
        <w:rPr>
          <w:bCs/>
        </w:rPr>
        <w:t xml:space="preserve">&lt;0.05; Table 2) indicated that the positive effect of </w:t>
      </w:r>
      <w:r>
        <w:t>e</w:t>
      </w:r>
      <w:r>
        <w:rPr>
          <w:bCs/>
        </w:rPr>
        <w:t>CO</w:t>
      </w:r>
      <w:r>
        <w:rPr>
          <w:bCs/>
          <w:vertAlign w:val="subscript"/>
        </w:rPr>
        <w:t>2</w:t>
      </w:r>
      <w:r>
        <w:rPr>
          <w:bCs/>
        </w:rPr>
        <w:t xml:space="preserve"> on </w:t>
      </w:r>
      <w:proofErr w:type="spellStart"/>
      <w:r>
        <w:rPr>
          <w:bCs/>
          <w:i/>
          <w:iCs/>
        </w:rPr>
        <w:t>PNUE</w:t>
      </w:r>
      <w:r>
        <w:rPr>
          <w:bCs/>
          <w:vertAlign w:val="subscript"/>
        </w:rPr>
        <w:t>growth</w:t>
      </w:r>
      <w:proofErr w:type="spellEnd"/>
      <w:r>
        <w:rPr>
          <w:bCs/>
        </w:rPr>
        <w:t xml:space="preserve"> decreased with increasing nitrogen fertilization (</w:t>
      </w:r>
      <w:r w:rsidRPr="00BE43C5">
        <w:rPr>
          <w:bCs/>
        </w:rPr>
        <w:t>Fig. S2</w:t>
      </w:r>
      <w:r>
        <w:rPr>
          <w:bCs/>
        </w:rPr>
        <w:t xml:space="preserve">). This pattern was driven by a negative effect of increasing nitrogen fertilization on </w:t>
      </w:r>
      <w:proofErr w:type="spellStart"/>
      <w:r>
        <w:rPr>
          <w:bCs/>
          <w:i/>
          <w:iCs/>
        </w:rPr>
        <w:t>PNUE</w:t>
      </w:r>
      <w:r>
        <w:rPr>
          <w:bCs/>
          <w:vertAlign w:val="subscript"/>
        </w:rPr>
        <w:t>growth</w:t>
      </w:r>
      <w:proofErr w:type="spellEnd"/>
      <w:r>
        <w:rPr>
          <w:bCs/>
        </w:rPr>
        <w:t xml:space="preserve"> (</w:t>
      </w:r>
      <w:r>
        <w:rPr>
          <w:bCs/>
          <w:i/>
          <w:iCs/>
        </w:rPr>
        <w:t>p</w:t>
      </w:r>
      <w:r>
        <w:rPr>
          <w:bCs/>
        </w:rPr>
        <w:t xml:space="preserve">&lt;0.001; Table 2) that was stronger under </w:t>
      </w:r>
      <w:r>
        <w:t>e</w:t>
      </w:r>
      <w:r>
        <w:rPr>
          <w:bCs/>
        </w:rPr>
        <w:t>CO</w:t>
      </w:r>
      <w:r>
        <w:rPr>
          <w:bCs/>
          <w:vertAlign w:val="subscript"/>
        </w:rPr>
        <w:t>2</w:t>
      </w:r>
      <w:r>
        <w:rPr>
          <w:bCs/>
        </w:rPr>
        <w:t xml:space="preserve"> than aCO</w:t>
      </w:r>
      <w:r>
        <w:rPr>
          <w:bCs/>
          <w:vertAlign w:val="subscript"/>
        </w:rPr>
        <w:t>2</w:t>
      </w:r>
      <w:r>
        <w:rPr>
          <w:bCs/>
        </w:rPr>
        <w:t xml:space="preserve"> (Tukey test comparing the nitrogen fertilization-</w:t>
      </w:r>
      <w:proofErr w:type="spellStart"/>
      <w:r>
        <w:rPr>
          <w:bCs/>
          <w:i/>
          <w:iCs/>
        </w:rPr>
        <w:t>PNUE</w:t>
      </w:r>
      <w:r>
        <w:rPr>
          <w:bCs/>
          <w:vertAlign w:val="subscript"/>
        </w:rPr>
        <w:t>growth</w:t>
      </w:r>
      <w:proofErr w:type="spellEnd"/>
      <w:r>
        <w:rPr>
          <w:bCs/>
        </w:rPr>
        <w:t xml:space="preserve"> slope between CO</w:t>
      </w:r>
      <w:r>
        <w:rPr>
          <w:bCs/>
          <w:vertAlign w:val="subscript"/>
        </w:rPr>
        <w:t>2</w:t>
      </w:r>
      <w:r>
        <w:rPr>
          <w:bCs/>
        </w:rPr>
        <w:t xml:space="preserve"> treatments:</w:t>
      </w:r>
      <w:r>
        <w:rPr>
          <w:bCs/>
          <w:i/>
          <w:iCs/>
        </w:rPr>
        <w:t xml:space="preserve"> p</w:t>
      </w:r>
      <w:r>
        <w:rPr>
          <w:bCs/>
        </w:rPr>
        <w:t>&lt;0.05). An interaction between nitrogen fertilization and inoculation (</w:t>
      </w:r>
      <w:r>
        <w:rPr>
          <w:bCs/>
          <w:i/>
          <w:iCs/>
        </w:rPr>
        <w:t>p</w:t>
      </w:r>
      <w:r>
        <w:rPr>
          <w:bCs/>
        </w:rPr>
        <w:t xml:space="preserve">&lt;0.001; Table 2; Fig. 3) indicated that the negative effect of increasing nitrogen fertilization on </w:t>
      </w:r>
      <w:proofErr w:type="spellStart"/>
      <w:r>
        <w:rPr>
          <w:bCs/>
          <w:i/>
          <w:iCs/>
        </w:rPr>
        <w:t>PNUE</w:t>
      </w:r>
      <w:r>
        <w:rPr>
          <w:bCs/>
          <w:vertAlign w:val="subscript"/>
        </w:rPr>
        <w:t>growth</w:t>
      </w:r>
      <w:proofErr w:type="spellEnd"/>
      <w:r>
        <w:rPr>
          <w:bCs/>
        </w:rPr>
        <w:t xml:space="preserve"> was driven by inoculated plants (Tukey test of the nitrogen fertilization-</w:t>
      </w:r>
      <w:proofErr w:type="spellStart"/>
      <w:r>
        <w:rPr>
          <w:bCs/>
          <w:i/>
          <w:iCs/>
        </w:rPr>
        <w:t>PNUE</w:t>
      </w:r>
      <w:r>
        <w:rPr>
          <w:bCs/>
          <w:vertAlign w:val="subscript"/>
        </w:rPr>
        <w:t>growth</w:t>
      </w:r>
      <w:proofErr w:type="spellEnd"/>
      <w:r>
        <w:rPr>
          <w:bCs/>
        </w:rPr>
        <w:t xml:space="preserve"> slope in inoculated plants: </w:t>
      </w:r>
      <w:r>
        <w:rPr>
          <w:bCs/>
          <w:i/>
          <w:iCs/>
        </w:rPr>
        <w:t>p</w:t>
      </w:r>
      <w:r>
        <w:rPr>
          <w:bCs/>
        </w:rPr>
        <w:t xml:space="preserve">&lt;0.001), as there was no effect of nitrogen </w:t>
      </w:r>
      <w:r>
        <w:rPr>
          <w:bCs/>
        </w:rPr>
        <w:lastRenderedPageBreak/>
        <w:t xml:space="preserve">fertilization on </w:t>
      </w:r>
      <w:proofErr w:type="spellStart"/>
      <w:r>
        <w:rPr>
          <w:bCs/>
          <w:i/>
          <w:iCs/>
        </w:rPr>
        <w:t>PNUE</w:t>
      </w:r>
      <w:r>
        <w:rPr>
          <w:bCs/>
          <w:vertAlign w:val="subscript"/>
        </w:rPr>
        <w:t>growth</w:t>
      </w:r>
      <w:proofErr w:type="spellEnd"/>
      <w:r>
        <w:rPr>
          <w:bCs/>
        </w:rPr>
        <w:t xml:space="preserve"> in uninoculated plants (Tukey test of the nitrogen fertilization-</w:t>
      </w:r>
      <w:proofErr w:type="spellStart"/>
      <w:r>
        <w:rPr>
          <w:bCs/>
          <w:i/>
          <w:iCs/>
        </w:rPr>
        <w:t>PNUE</w:t>
      </w:r>
      <w:r>
        <w:rPr>
          <w:bCs/>
          <w:vertAlign w:val="subscript"/>
        </w:rPr>
        <w:t>growth</w:t>
      </w:r>
      <w:proofErr w:type="spellEnd"/>
      <w:r>
        <w:rPr>
          <w:bCs/>
        </w:rPr>
        <w:t xml:space="preserve"> slope in uninoculated plants: </w:t>
      </w:r>
      <w:r>
        <w:rPr>
          <w:bCs/>
          <w:i/>
          <w:iCs/>
        </w:rPr>
        <w:t>p</w:t>
      </w:r>
      <w:r>
        <w:rPr>
          <w:bCs/>
        </w:rPr>
        <w:t>&gt;0.05).</w:t>
      </w:r>
    </w:p>
    <w:p w14:paraId="58E8A589" w14:textId="77777777" w:rsidR="00587203" w:rsidRPr="00587203" w:rsidRDefault="00587203" w:rsidP="00FD44EA">
      <w:pPr>
        <w:spacing w:line="360" w:lineRule="auto"/>
        <w:rPr>
          <w:i/>
          <w:iCs/>
          <w:color w:val="000000"/>
        </w:rPr>
      </w:pPr>
    </w:p>
    <w:p w14:paraId="292508FA" w14:textId="4485B7CA" w:rsidR="00CD6679" w:rsidRDefault="00CD6679" w:rsidP="00FD44EA">
      <w:pPr>
        <w:spacing w:line="360" w:lineRule="auto"/>
        <w:rPr>
          <w:b/>
          <w:bCs/>
        </w:rPr>
      </w:pPr>
      <w:r w:rsidRPr="00AD4FAC">
        <w:rPr>
          <w:i/>
          <w:iCs/>
          <w:color w:val="000000"/>
          <w:lang w:val="el-GR"/>
        </w:rPr>
        <w:t>χ</w:t>
      </w:r>
    </w:p>
    <w:p w14:paraId="101AAAA6" w14:textId="40F9B67E" w:rsidR="00CD6679" w:rsidRDefault="00CD6679" w:rsidP="00FD44EA">
      <w:pPr>
        <w:spacing w:line="360" w:lineRule="auto"/>
        <w:rPr>
          <w:b/>
          <w:bCs/>
        </w:rPr>
      </w:pPr>
      <w:r>
        <w:rPr>
          <w:color w:val="000000"/>
        </w:rPr>
        <w:t>An interaction between CO</w:t>
      </w:r>
      <w:r>
        <w:rPr>
          <w:color w:val="000000"/>
          <w:vertAlign w:val="subscript"/>
        </w:rPr>
        <w:t>2</w:t>
      </w:r>
      <w:r>
        <w:rPr>
          <w:color w:val="000000"/>
        </w:rPr>
        <w:t xml:space="preserve"> and nitrogen fertilization (</w:t>
      </w:r>
      <w:r>
        <w:rPr>
          <w:i/>
          <w:iCs/>
          <w:color w:val="000000"/>
        </w:rPr>
        <w:t>p</w:t>
      </w:r>
      <w:r>
        <w:rPr>
          <w:color w:val="000000"/>
        </w:rPr>
        <w:t xml:space="preserve">&lt;0.001; Table </w:t>
      </w:r>
      <w:r w:rsidR="006E3133">
        <w:rPr>
          <w:color w:val="000000"/>
        </w:rPr>
        <w:t>S</w:t>
      </w:r>
      <w:r>
        <w:rPr>
          <w:color w:val="000000"/>
        </w:rPr>
        <w:t xml:space="preserve">3) indicated that the negative effect of increasing nitrogen fertilization on </w:t>
      </w:r>
      <w:r w:rsidRPr="00AD4FAC">
        <w:rPr>
          <w:i/>
          <w:iCs/>
          <w:color w:val="000000"/>
          <w:lang w:val="el-GR"/>
        </w:rPr>
        <w:t>χ</w:t>
      </w:r>
      <w:r>
        <w:rPr>
          <w:color w:val="000000"/>
        </w:rPr>
        <w:t xml:space="preserve"> (</w:t>
      </w:r>
      <w:r>
        <w:rPr>
          <w:i/>
          <w:iCs/>
          <w:color w:val="000000"/>
        </w:rPr>
        <w:t>p</w:t>
      </w:r>
      <w:r>
        <w:rPr>
          <w:color w:val="000000"/>
        </w:rPr>
        <w:t xml:space="preserve">&lt;0.001; Table </w:t>
      </w:r>
      <w:r w:rsidR="006E3133">
        <w:rPr>
          <w:color w:val="000000"/>
        </w:rPr>
        <w:t>S</w:t>
      </w:r>
      <w:r>
        <w:rPr>
          <w:color w:val="000000"/>
        </w:rPr>
        <w:t>3)</w:t>
      </w:r>
      <w:r>
        <w:rPr>
          <w:i/>
          <w:iCs/>
          <w:color w:val="000000"/>
        </w:rPr>
        <w:t xml:space="preserve"> </w:t>
      </w:r>
      <w:r>
        <w:rPr>
          <w:color w:val="000000"/>
        </w:rPr>
        <w:t>was stronger under elevated CO</w:t>
      </w:r>
      <w:r>
        <w:rPr>
          <w:color w:val="000000"/>
          <w:vertAlign w:val="subscript"/>
        </w:rPr>
        <w:t>2</w:t>
      </w:r>
      <w:r>
        <w:rPr>
          <w:color w:val="000000"/>
        </w:rPr>
        <w:t xml:space="preserve"> than ambient CO</w:t>
      </w:r>
      <w:r>
        <w:rPr>
          <w:color w:val="000000"/>
          <w:vertAlign w:val="subscript"/>
        </w:rPr>
        <w:t>2</w:t>
      </w:r>
      <w:r>
        <w:rPr>
          <w:color w:val="000000"/>
        </w:rPr>
        <w:t xml:space="preserve"> (Tukey test comparing the nitrogen fertilization-</w:t>
      </w:r>
      <w:r w:rsidRPr="00AD4FAC">
        <w:rPr>
          <w:i/>
          <w:iCs/>
          <w:color w:val="000000"/>
          <w:lang w:val="el-GR"/>
        </w:rPr>
        <w:t>χ</w:t>
      </w:r>
      <w:r>
        <w:rPr>
          <w:color w:val="000000"/>
        </w:rPr>
        <w:t xml:space="preserve"> slope between CO</w:t>
      </w:r>
      <w:r>
        <w:rPr>
          <w:color w:val="000000"/>
          <w:vertAlign w:val="subscript"/>
        </w:rPr>
        <w:t>2</w:t>
      </w:r>
      <w:r>
        <w:rPr>
          <w:color w:val="000000"/>
        </w:rPr>
        <w:t xml:space="preserve"> treatments: </w:t>
      </w:r>
      <w:r>
        <w:rPr>
          <w:i/>
          <w:iCs/>
          <w:color w:val="000000"/>
        </w:rPr>
        <w:t>p</w:t>
      </w:r>
      <w:r>
        <w:rPr>
          <w:color w:val="000000"/>
        </w:rPr>
        <w:t xml:space="preserve">&lt;0.05; Fig. </w:t>
      </w:r>
      <w:r w:rsidR="006E3133">
        <w:rPr>
          <w:color w:val="000000"/>
        </w:rPr>
        <w:t>S</w:t>
      </w:r>
      <w:r>
        <w:rPr>
          <w:color w:val="000000"/>
        </w:rPr>
        <w:t xml:space="preserve">3), resulting in a stronger downregulation of </w:t>
      </w:r>
      <w:r w:rsidRPr="00AD4FAC">
        <w:rPr>
          <w:i/>
          <w:iCs/>
          <w:color w:val="000000"/>
          <w:lang w:val="el-GR"/>
        </w:rPr>
        <w:t>χ</w:t>
      </w:r>
      <w:r>
        <w:rPr>
          <w:color w:val="000000"/>
        </w:rPr>
        <w:t xml:space="preserve"> under elevated CO</w:t>
      </w:r>
      <w:r>
        <w:rPr>
          <w:color w:val="000000"/>
          <w:vertAlign w:val="subscript"/>
        </w:rPr>
        <w:t>2</w:t>
      </w:r>
      <w:r>
        <w:rPr>
          <w:color w:val="000000"/>
        </w:rPr>
        <w:t xml:space="preserve"> with increasing fertilization. A three-way interaction (</w:t>
      </w:r>
      <w:r>
        <w:rPr>
          <w:i/>
          <w:iCs/>
          <w:color w:val="000000"/>
        </w:rPr>
        <w:t>p</w:t>
      </w:r>
      <w:r>
        <w:rPr>
          <w:color w:val="000000"/>
        </w:rPr>
        <w:t xml:space="preserve">&lt;0.001; Table </w:t>
      </w:r>
      <w:r w:rsidR="006E3133">
        <w:rPr>
          <w:color w:val="000000"/>
        </w:rPr>
        <w:t>S3</w:t>
      </w:r>
      <w:r>
        <w:rPr>
          <w:color w:val="000000"/>
        </w:rPr>
        <w:t>) indicated that interactions between CO</w:t>
      </w:r>
      <w:r>
        <w:rPr>
          <w:color w:val="000000"/>
          <w:vertAlign w:val="subscript"/>
        </w:rPr>
        <w:t>2</w:t>
      </w:r>
      <w:r>
        <w:rPr>
          <w:color w:val="000000"/>
        </w:rPr>
        <w:t xml:space="preserve"> and nitrogen fertilization were driven by inoculated plants (Tukey test comparing the nitrogen fertilization-</w:t>
      </w:r>
      <w:r w:rsidRPr="00AD4FAC">
        <w:rPr>
          <w:i/>
          <w:iCs/>
          <w:color w:val="000000"/>
          <w:lang w:val="el-GR"/>
        </w:rPr>
        <w:t>χ</w:t>
      </w:r>
      <w:r>
        <w:rPr>
          <w:color w:val="000000"/>
        </w:rPr>
        <w:t xml:space="preserve"> slope between inoculated plants grown under ambient CO</w:t>
      </w:r>
      <w:r>
        <w:rPr>
          <w:color w:val="000000"/>
          <w:vertAlign w:val="subscript"/>
        </w:rPr>
        <w:t>2</w:t>
      </w:r>
      <w:r>
        <w:rPr>
          <w:color w:val="000000"/>
        </w:rPr>
        <w:t xml:space="preserve"> and inoculated plants grown under elevated CO</w:t>
      </w:r>
      <w:r>
        <w:rPr>
          <w:color w:val="000000"/>
          <w:vertAlign w:val="subscript"/>
        </w:rPr>
        <w:t>2</w:t>
      </w:r>
      <w:r>
        <w:rPr>
          <w:color w:val="000000"/>
        </w:rPr>
        <w:t xml:space="preserve">: </w:t>
      </w:r>
      <w:r>
        <w:rPr>
          <w:i/>
          <w:iCs/>
          <w:color w:val="000000"/>
        </w:rPr>
        <w:t>p</w:t>
      </w:r>
      <w:r>
        <w:rPr>
          <w:color w:val="000000"/>
        </w:rPr>
        <w:t xml:space="preserve">&lt;0.001), as there was no difference in the effect of nitrogen fertilization on </w:t>
      </w:r>
      <w:r w:rsidRPr="00AD4FAC">
        <w:rPr>
          <w:i/>
          <w:iCs/>
          <w:color w:val="000000"/>
          <w:lang w:val="el-GR"/>
        </w:rPr>
        <w:t>χ</w:t>
      </w:r>
      <w:r>
        <w:rPr>
          <w:color w:val="000000"/>
        </w:rPr>
        <w:t xml:space="preserve"> between CO</w:t>
      </w:r>
      <w:r>
        <w:rPr>
          <w:color w:val="000000"/>
          <w:vertAlign w:val="subscript"/>
        </w:rPr>
        <w:t>2</w:t>
      </w:r>
      <w:r>
        <w:rPr>
          <w:color w:val="000000"/>
        </w:rPr>
        <w:t xml:space="preserve"> treatments in uninoculated plants (Tukey test comparing the nitrogen fertilization-</w:t>
      </w:r>
      <w:r w:rsidRPr="00AD4FAC">
        <w:rPr>
          <w:i/>
          <w:iCs/>
          <w:color w:val="000000"/>
          <w:lang w:val="el-GR"/>
        </w:rPr>
        <w:t>χ</w:t>
      </w:r>
      <w:r>
        <w:rPr>
          <w:color w:val="000000"/>
        </w:rPr>
        <w:t xml:space="preserve"> slope between uninoculated plants grown under ambient CO</w:t>
      </w:r>
      <w:r>
        <w:rPr>
          <w:color w:val="000000"/>
          <w:vertAlign w:val="subscript"/>
        </w:rPr>
        <w:t>2</w:t>
      </w:r>
      <w:r>
        <w:rPr>
          <w:color w:val="000000"/>
        </w:rPr>
        <w:t xml:space="preserve"> and uninoculated plants grown under elevated CO</w:t>
      </w:r>
      <w:r>
        <w:rPr>
          <w:color w:val="000000"/>
          <w:vertAlign w:val="subscript"/>
        </w:rPr>
        <w:t>2</w:t>
      </w:r>
      <w:r>
        <w:rPr>
          <w:color w:val="000000"/>
        </w:rPr>
        <w:t xml:space="preserve">: </w:t>
      </w:r>
      <w:r>
        <w:rPr>
          <w:i/>
          <w:iCs/>
          <w:color w:val="000000"/>
        </w:rPr>
        <w:t>p</w:t>
      </w:r>
      <w:r>
        <w:rPr>
          <w:color w:val="000000"/>
        </w:rPr>
        <w:t>&gt;0.05). An interaction between CO</w:t>
      </w:r>
      <w:r>
        <w:rPr>
          <w:color w:val="000000"/>
          <w:vertAlign w:val="subscript"/>
        </w:rPr>
        <w:t>2</w:t>
      </w:r>
      <w:r>
        <w:rPr>
          <w:color w:val="000000"/>
        </w:rPr>
        <w:t xml:space="preserve"> and inoculation (</w:t>
      </w:r>
      <w:r>
        <w:rPr>
          <w:i/>
          <w:iCs/>
          <w:color w:val="000000"/>
        </w:rPr>
        <w:t>p</w:t>
      </w:r>
      <w:r>
        <w:rPr>
          <w:color w:val="000000"/>
        </w:rPr>
        <w:t xml:space="preserve">&lt;0.001; Table </w:t>
      </w:r>
      <w:r w:rsidR="006E3133">
        <w:rPr>
          <w:color w:val="000000"/>
        </w:rPr>
        <w:t>S3</w:t>
      </w:r>
      <w:r>
        <w:rPr>
          <w:color w:val="000000"/>
        </w:rPr>
        <w:t xml:space="preserve">) </w:t>
      </w:r>
      <w:r w:rsidRPr="009E0A98">
        <w:rPr>
          <w:color w:val="000000"/>
        </w:rPr>
        <w:t>indicated</w:t>
      </w:r>
      <w:r>
        <w:rPr>
          <w:color w:val="000000"/>
        </w:rPr>
        <w:t xml:space="preserve"> that elevated CO</w:t>
      </w:r>
      <w:r>
        <w:rPr>
          <w:color w:val="000000"/>
          <w:vertAlign w:val="subscript"/>
        </w:rPr>
        <w:t>2</w:t>
      </w:r>
      <w:r>
        <w:rPr>
          <w:color w:val="000000"/>
        </w:rPr>
        <w:t xml:space="preserve"> decreased </w:t>
      </w:r>
      <w:r w:rsidRPr="00AD4FAC">
        <w:rPr>
          <w:i/>
          <w:iCs/>
          <w:color w:val="000000"/>
          <w:lang w:val="el-GR"/>
        </w:rPr>
        <w:t>χ</w:t>
      </w:r>
      <w:r>
        <w:rPr>
          <w:color w:val="000000"/>
        </w:rPr>
        <w:t xml:space="preserve"> in uninoculated plants (Tukey test of the CO</w:t>
      </w:r>
      <w:r>
        <w:rPr>
          <w:color w:val="000000"/>
          <w:vertAlign w:val="subscript"/>
        </w:rPr>
        <w:t>2</w:t>
      </w:r>
      <w:r>
        <w:rPr>
          <w:color w:val="000000"/>
        </w:rPr>
        <w:t xml:space="preserve"> effect in uninoculated plants: </w:t>
      </w:r>
      <w:r>
        <w:rPr>
          <w:i/>
          <w:iCs/>
          <w:color w:val="000000"/>
        </w:rPr>
        <w:t>p</w:t>
      </w:r>
      <w:r>
        <w:rPr>
          <w:color w:val="000000"/>
        </w:rPr>
        <w:t xml:space="preserve">&lt;0.001) and increased </w:t>
      </w:r>
      <w:r w:rsidRPr="00AD4FAC">
        <w:rPr>
          <w:i/>
          <w:iCs/>
          <w:color w:val="000000"/>
          <w:lang w:val="el-GR"/>
        </w:rPr>
        <w:t>χ</w:t>
      </w:r>
      <w:r>
        <w:rPr>
          <w:color w:val="000000"/>
        </w:rPr>
        <w:t xml:space="preserve"> in inoculated plants (Tukey test of the CO</w:t>
      </w:r>
      <w:r>
        <w:rPr>
          <w:color w:val="000000"/>
          <w:vertAlign w:val="subscript"/>
        </w:rPr>
        <w:t>2</w:t>
      </w:r>
      <w:r>
        <w:rPr>
          <w:color w:val="000000"/>
        </w:rPr>
        <w:t xml:space="preserve"> effect in inoculated plants: </w:t>
      </w:r>
      <w:r>
        <w:rPr>
          <w:i/>
          <w:iCs/>
          <w:color w:val="000000"/>
        </w:rPr>
        <w:t>p</w:t>
      </w:r>
      <w:r>
        <w:rPr>
          <w:color w:val="000000"/>
        </w:rPr>
        <w:t>&lt;0.001).</w:t>
      </w:r>
    </w:p>
    <w:p w14:paraId="379E799C" w14:textId="77777777" w:rsidR="00CD6679" w:rsidRDefault="00CD6679" w:rsidP="00FD44EA">
      <w:pPr>
        <w:spacing w:line="360" w:lineRule="auto"/>
        <w:rPr>
          <w:b/>
          <w:bCs/>
        </w:rPr>
      </w:pPr>
    </w:p>
    <w:p w14:paraId="23D32B36" w14:textId="6C0CF778" w:rsidR="00B81848" w:rsidRDefault="00B81848" w:rsidP="00FD44EA">
      <w:pPr>
        <w:spacing w:line="360" w:lineRule="auto"/>
        <w:rPr>
          <w:bCs/>
        </w:rPr>
      </w:pPr>
      <w:r>
        <w:rPr>
          <w:bCs/>
          <w:i/>
          <w:iCs/>
        </w:rPr>
        <w:t>Components of carbon costs to acquire nitrogen</w:t>
      </w:r>
    </w:p>
    <w:p w14:paraId="05794C6F" w14:textId="2F34CC75" w:rsidR="006554F2" w:rsidRDefault="006554F2" w:rsidP="00FD44EA">
      <w:pPr>
        <w:spacing w:line="360" w:lineRule="auto"/>
        <w:rPr>
          <w:bCs/>
        </w:rPr>
      </w:pPr>
      <w:r>
        <w:rPr>
          <w:bCs/>
        </w:rPr>
        <w:t>Elevated CO</w:t>
      </w:r>
      <w:r>
        <w:rPr>
          <w:bCs/>
          <w:vertAlign w:val="subscript"/>
        </w:rPr>
        <w:t>2</w:t>
      </w:r>
      <w:r>
        <w:rPr>
          <w:bCs/>
        </w:rPr>
        <w:t xml:space="preserve"> increased </w:t>
      </w:r>
      <w:proofErr w:type="spellStart"/>
      <w:r>
        <w:rPr>
          <w:bCs/>
          <w:i/>
          <w:iCs/>
        </w:rPr>
        <w:t>C</w:t>
      </w:r>
      <w:r>
        <w:rPr>
          <w:bCs/>
          <w:vertAlign w:val="subscript"/>
        </w:rPr>
        <w:t>bg</w:t>
      </w:r>
      <w:proofErr w:type="spellEnd"/>
      <w:r w:rsidRPr="00537CCE">
        <w:rPr>
          <w:bCs/>
        </w:rPr>
        <w:t xml:space="preserve"> </w:t>
      </w:r>
      <w:r>
        <w:rPr>
          <w:bCs/>
        </w:rPr>
        <w:t>by 100% (</w:t>
      </w:r>
      <w:r>
        <w:rPr>
          <w:bCs/>
          <w:i/>
          <w:iCs/>
        </w:rPr>
        <w:t>p</w:t>
      </w:r>
      <w:r>
        <w:rPr>
          <w:bCs/>
        </w:rPr>
        <w:t>&lt;0.001; Table S</w:t>
      </w:r>
      <w:r w:rsidR="006E3133">
        <w:rPr>
          <w:bCs/>
        </w:rPr>
        <w:t>4</w:t>
      </w:r>
      <w:r>
        <w:rPr>
          <w:bCs/>
        </w:rPr>
        <w:t xml:space="preserve">), a pattern that was not modified by </w:t>
      </w:r>
      <w:r w:rsidR="0042342A">
        <w:rPr>
          <w:bCs/>
        </w:rPr>
        <w:t xml:space="preserve">nitrogen </w:t>
      </w:r>
      <w:r>
        <w:rPr>
          <w:bCs/>
        </w:rPr>
        <w:t>fertilization (CO</w:t>
      </w:r>
      <w:r>
        <w:rPr>
          <w:bCs/>
          <w:vertAlign w:val="subscript"/>
        </w:rPr>
        <w:t>2</w:t>
      </w:r>
      <w:r>
        <w:rPr>
          <w:bCs/>
        </w:rPr>
        <w:t>-by-</w:t>
      </w:r>
      <w:r w:rsidR="0042342A">
        <w:rPr>
          <w:bCs/>
        </w:rPr>
        <w:t xml:space="preserve">nitrogen </w:t>
      </w:r>
      <w:r>
        <w:rPr>
          <w:bCs/>
        </w:rPr>
        <w:t xml:space="preserve">fertilization interaction: </w:t>
      </w:r>
      <w:r>
        <w:rPr>
          <w:bCs/>
          <w:i/>
          <w:iCs/>
        </w:rPr>
        <w:t>p</w:t>
      </w:r>
      <w:r>
        <w:rPr>
          <w:bCs/>
        </w:rPr>
        <w:t>&gt;0.05; Table S</w:t>
      </w:r>
      <w:r w:rsidR="006E3133">
        <w:rPr>
          <w:bCs/>
        </w:rPr>
        <w:t>4</w:t>
      </w:r>
      <w:r>
        <w:rPr>
          <w:bCs/>
        </w:rPr>
        <w:t>). An interaction between CO</w:t>
      </w:r>
      <w:r>
        <w:rPr>
          <w:bCs/>
          <w:vertAlign w:val="subscript"/>
        </w:rPr>
        <w:t>2</w:t>
      </w:r>
      <w:r>
        <w:rPr>
          <w:bCs/>
        </w:rPr>
        <w:t xml:space="preserve"> and inoculation (</w:t>
      </w:r>
      <w:r>
        <w:rPr>
          <w:bCs/>
          <w:i/>
          <w:iCs/>
        </w:rPr>
        <w:t>p</w:t>
      </w:r>
      <w:r>
        <w:rPr>
          <w:bCs/>
        </w:rPr>
        <w:t>&lt;0.05; Table S</w:t>
      </w:r>
      <w:r w:rsidR="006E3133">
        <w:rPr>
          <w:bCs/>
        </w:rPr>
        <w:t>4</w:t>
      </w:r>
      <w:r>
        <w:rPr>
          <w:bCs/>
        </w:rPr>
        <w:t xml:space="preserve">) indicated that </w:t>
      </w:r>
      <w:r w:rsidR="00912205">
        <w:rPr>
          <w:bCs/>
        </w:rPr>
        <w:t xml:space="preserve">the </w:t>
      </w:r>
      <w:r>
        <w:rPr>
          <w:bCs/>
        </w:rPr>
        <w:t xml:space="preserve">positive effect of inoculation on </w:t>
      </w:r>
      <w:proofErr w:type="spellStart"/>
      <w:r>
        <w:rPr>
          <w:bCs/>
          <w:i/>
          <w:iCs/>
        </w:rPr>
        <w:t>C</w:t>
      </w:r>
      <w:r>
        <w:rPr>
          <w:bCs/>
          <w:vertAlign w:val="subscript"/>
        </w:rPr>
        <w:t>bg</w:t>
      </w:r>
      <w:proofErr w:type="spellEnd"/>
      <w:r>
        <w:rPr>
          <w:bCs/>
        </w:rPr>
        <w:t xml:space="preserve"> (</w:t>
      </w:r>
      <w:r>
        <w:rPr>
          <w:bCs/>
          <w:i/>
          <w:iCs/>
        </w:rPr>
        <w:t>p</w:t>
      </w:r>
      <w:r>
        <w:rPr>
          <w:bCs/>
        </w:rPr>
        <w:t>&lt;0.001; Table S</w:t>
      </w:r>
      <w:r w:rsidR="006E3133">
        <w:rPr>
          <w:bCs/>
        </w:rPr>
        <w:t>4</w:t>
      </w:r>
      <w:r>
        <w:rPr>
          <w:bCs/>
        </w:rPr>
        <w:t>) w</w:t>
      </w:r>
      <w:r w:rsidR="00912205">
        <w:rPr>
          <w:bCs/>
        </w:rPr>
        <w:t>as</w:t>
      </w:r>
      <w:r>
        <w:rPr>
          <w:bCs/>
        </w:rPr>
        <w:t xml:space="preserve"> only apparent under ambient CO</w:t>
      </w:r>
      <w:r>
        <w:rPr>
          <w:bCs/>
          <w:vertAlign w:val="subscript"/>
        </w:rPr>
        <w:t>2</w:t>
      </w:r>
      <w:r>
        <w:rPr>
          <w:bCs/>
        </w:rPr>
        <w:t xml:space="preserve"> (Tukey test of the inoculation effect under ambient CO</w:t>
      </w:r>
      <w:r>
        <w:rPr>
          <w:bCs/>
          <w:vertAlign w:val="subscript"/>
        </w:rPr>
        <w:t>2</w:t>
      </w:r>
      <w:r>
        <w:rPr>
          <w:bCs/>
        </w:rPr>
        <w:t xml:space="preserve">: </w:t>
      </w:r>
      <w:r>
        <w:rPr>
          <w:bCs/>
          <w:i/>
          <w:iCs/>
        </w:rPr>
        <w:t>p</w:t>
      </w:r>
      <w:r>
        <w:rPr>
          <w:bCs/>
        </w:rPr>
        <w:t>&lt;0.001</w:t>
      </w:r>
      <w:r w:rsidR="006E3133">
        <w:rPr>
          <w:bCs/>
        </w:rPr>
        <w:t>; Fig. S4</w:t>
      </w:r>
      <w:r>
        <w:rPr>
          <w:bCs/>
        </w:rPr>
        <w:t xml:space="preserve">), as there was no effect of inoculation on </w:t>
      </w:r>
      <w:proofErr w:type="spellStart"/>
      <w:r>
        <w:rPr>
          <w:bCs/>
          <w:i/>
          <w:iCs/>
        </w:rPr>
        <w:t>C</w:t>
      </w:r>
      <w:r>
        <w:rPr>
          <w:bCs/>
          <w:vertAlign w:val="subscript"/>
        </w:rPr>
        <w:t>bg</w:t>
      </w:r>
      <w:proofErr w:type="spellEnd"/>
      <w:r>
        <w:rPr>
          <w:bCs/>
        </w:rPr>
        <w:t xml:space="preserve"> under elevated CO</w:t>
      </w:r>
      <w:r>
        <w:rPr>
          <w:bCs/>
          <w:vertAlign w:val="subscript"/>
        </w:rPr>
        <w:t>2</w:t>
      </w:r>
      <w:r>
        <w:rPr>
          <w:bCs/>
        </w:rPr>
        <w:t xml:space="preserve"> (Tukey test of the inoculation effect under elevated CO</w:t>
      </w:r>
      <w:r>
        <w:rPr>
          <w:bCs/>
          <w:vertAlign w:val="subscript"/>
        </w:rPr>
        <w:t>2</w:t>
      </w:r>
      <w:r>
        <w:rPr>
          <w:bCs/>
        </w:rPr>
        <w:t xml:space="preserve">: </w:t>
      </w:r>
      <w:r>
        <w:rPr>
          <w:bCs/>
          <w:i/>
          <w:iCs/>
        </w:rPr>
        <w:t>p</w:t>
      </w:r>
      <w:r>
        <w:rPr>
          <w:bCs/>
        </w:rPr>
        <w:t xml:space="preserve">&gt;0.05). An interaction between </w:t>
      </w:r>
      <w:r w:rsidR="00BA37CE">
        <w:rPr>
          <w:bCs/>
        </w:rPr>
        <w:t xml:space="preserve">nitrogen </w:t>
      </w:r>
      <w:r>
        <w:rPr>
          <w:bCs/>
        </w:rPr>
        <w:t>fertilization and inoculation (</w:t>
      </w:r>
      <w:r>
        <w:rPr>
          <w:bCs/>
          <w:i/>
          <w:iCs/>
        </w:rPr>
        <w:t>p</w:t>
      </w:r>
      <w:r>
        <w:rPr>
          <w:bCs/>
        </w:rPr>
        <w:t xml:space="preserve">&lt;0.001; Table S3) indicated that </w:t>
      </w:r>
      <w:r w:rsidR="00912205">
        <w:rPr>
          <w:bCs/>
        </w:rPr>
        <w:t xml:space="preserve">the </w:t>
      </w:r>
      <w:r>
        <w:rPr>
          <w:bCs/>
        </w:rPr>
        <w:t xml:space="preserve">positive effect of increasing </w:t>
      </w:r>
      <w:r w:rsidR="00BA37CE">
        <w:rPr>
          <w:bCs/>
        </w:rPr>
        <w:t xml:space="preserve">nitrogen </w:t>
      </w:r>
      <w:r>
        <w:rPr>
          <w:bCs/>
        </w:rPr>
        <w:t xml:space="preserve">fertilization on </w:t>
      </w:r>
      <w:proofErr w:type="spellStart"/>
      <w:r>
        <w:rPr>
          <w:bCs/>
          <w:i/>
          <w:iCs/>
        </w:rPr>
        <w:t>C</w:t>
      </w:r>
      <w:r>
        <w:rPr>
          <w:bCs/>
          <w:vertAlign w:val="subscript"/>
        </w:rPr>
        <w:t>bg</w:t>
      </w:r>
      <w:proofErr w:type="spellEnd"/>
      <w:r>
        <w:rPr>
          <w:bCs/>
        </w:rPr>
        <w:t xml:space="preserve"> (</w:t>
      </w:r>
      <w:r>
        <w:rPr>
          <w:bCs/>
          <w:i/>
          <w:iCs/>
        </w:rPr>
        <w:t>p</w:t>
      </w:r>
      <w:r>
        <w:rPr>
          <w:bCs/>
        </w:rPr>
        <w:t>&lt;0.001; Table S3) w</w:t>
      </w:r>
      <w:r w:rsidR="00912205">
        <w:rPr>
          <w:bCs/>
        </w:rPr>
        <w:t>as</w:t>
      </w:r>
      <w:r>
        <w:rPr>
          <w:bCs/>
        </w:rPr>
        <w:t xml:space="preserve"> stronger in uninoculated plants than inoculated plants (Tukey test comparing the </w:t>
      </w:r>
      <w:r w:rsidR="00587BAB">
        <w:rPr>
          <w:bCs/>
        </w:rPr>
        <w:t xml:space="preserve">nitrogen </w:t>
      </w:r>
      <w:r>
        <w:rPr>
          <w:bCs/>
        </w:rPr>
        <w:t>fertilization-</w:t>
      </w:r>
      <w:proofErr w:type="spellStart"/>
      <w:r>
        <w:rPr>
          <w:bCs/>
          <w:i/>
          <w:iCs/>
        </w:rPr>
        <w:t>C</w:t>
      </w:r>
      <w:r>
        <w:rPr>
          <w:bCs/>
          <w:vertAlign w:val="subscript"/>
        </w:rPr>
        <w:t>bg</w:t>
      </w:r>
      <w:proofErr w:type="spellEnd"/>
      <w:r>
        <w:rPr>
          <w:bCs/>
        </w:rPr>
        <w:t xml:space="preserve"> slope between inoculation treatments: </w:t>
      </w:r>
      <w:r>
        <w:rPr>
          <w:bCs/>
          <w:i/>
          <w:iCs/>
        </w:rPr>
        <w:t>p</w:t>
      </w:r>
      <w:r>
        <w:rPr>
          <w:bCs/>
        </w:rPr>
        <w:t>&lt;0.001).</w:t>
      </w:r>
    </w:p>
    <w:p w14:paraId="5BF7ED6E" w14:textId="28468822" w:rsidR="009E6498" w:rsidRDefault="009E6498" w:rsidP="00FD44EA">
      <w:pPr>
        <w:spacing w:line="360" w:lineRule="auto"/>
        <w:ind w:firstLine="720"/>
        <w:rPr>
          <w:bCs/>
        </w:rPr>
      </w:pPr>
      <w:r>
        <w:rPr>
          <w:bCs/>
        </w:rPr>
        <w:lastRenderedPageBreak/>
        <w:t>Elevated CO</w:t>
      </w:r>
      <w:r>
        <w:rPr>
          <w:bCs/>
          <w:vertAlign w:val="subscript"/>
        </w:rPr>
        <w:t>2</w:t>
      </w:r>
      <w:r>
        <w:rPr>
          <w:bCs/>
        </w:rPr>
        <w:t xml:space="preserve"> increased </w:t>
      </w:r>
      <w:proofErr w:type="spellStart"/>
      <w:r>
        <w:rPr>
          <w:bCs/>
          <w:i/>
          <w:iCs/>
        </w:rPr>
        <w:t>N</w:t>
      </w:r>
      <w:r>
        <w:rPr>
          <w:bCs/>
          <w:vertAlign w:val="subscript"/>
        </w:rPr>
        <w:t>wp</w:t>
      </w:r>
      <w:proofErr w:type="spellEnd"/>
      <w:r>
        <w:rPr>
          <w:bCs/>
        </w:rPr>
        <w:t xml:space="preserve"> by 27% (</w:t>
      </w:r>
      <w:r>
        <w:rPr>
          <w:bCs/>
          <w:i/>
          <w:iCs/>
        </w:rPr>
        <w:t>p</w:t>
      </w:r>
      <w:r>
        <w:rPr>
          <w:bCs/>
        </w:rPr>
        <w:t>&lt;0.001; Table S</w:t>
      </w:r>
      <w:r w:rsidR="006E3133">
        <w:rPr>
          <w:bCs/>
        </w:rPr>
        <w:t>4</w:t>
      </w:r>
      <w:r>
        <w:rPr>
          <w:bCs/>
        </w:rPr>
        <w:t xml:space="preserve">), a pattern that was enhanced with increasing </w:t>
      </w:r>
      <w:r w:rsidR="00BA37CE">
        <w:rPr>
          <w:bCs/>
        </w:rPr>
        <w:t xml:space="preserve">nitrogen </w:t>
      </w:r>
      <w:r>
        <w:rPr>
          <w:bCs/>
        </w:rPr>
        <w:t>fertilization (CO</w:t>
      </w:r>
      <w:r>
        <w:rPr>
          <w:bCs/>
          <w:vertAlign w:val="subscript"/>
        </w:rPr>
        <w:t>2</w:t>
      </w:r>
      <w:r>
        <w:rPr>
          <w:bCs/>
        </w:rPr>
        <w:t>-by-</w:t>
      </w:r>
      <w:r w:rsidR="00587BAB">
        <w:rPr>
          <w:bCs/>
        </w:rPr>
        <w:t xml:space="preserve">nitrogen </w:t>
      </w:r>
      <w:r>
        <w:rPr>
          <w:bCs/>
        </w:rPr>
        <w:t xml:space="preserve">fertilization interaction: </w:t>
      </w:r>
      <w:r>
        <w:rPr>
          <w:bCs/>
          <w:i/>
          <w:iCs/>
        </w:rPr>
        <w:t>p</w:t>
      </w:r>
      <w:r>
        <w:rPr>
          <w:bCs/>
        </w:rPr>
        <w:t>&lt;0.05; Table S</w:t>
      </w:r>
      <w:r w:rsidR="006E3133">
        <w:rPr>
          <w:bCs/>
        </w:rPr>
        <w:t>4</w:t>
      </w:r>
      <w:r w:rsidR="00587BAB">
        <w:rPr>
          <w:bCs/>
        </w:rPr>
        <w:t>) but</w:t>
      </w:r>
      <w:r w:rsidR="00CF3316">
        <w:rPr>
          <w:bCs/>
        </w:rPr>
        <w:t xml:space="preserve"> was not modified by inoculation </w:t>
      </w:r>
      <w:r>
        <w:rPr>
          <w:bCs/>
        </w:rPr>
        <w:t>(CO</w:t>
      </w:r>
      <w:r>
        <w:rPr>
          <w:bCs/>
          <w:vertAlign w:val="subscript"/>
        </w:rPr>
        <w:t>2</w:t>
      </w:r>
      <w:r>
        <w:rPr>
          <w:bCs/>
        </w:rPr>
        <w:t xml:space="preserve">-by-inoculation interaction: </w:t>
      </w:r>
      <w:r>
        <w:rPr>
          <w:bCs/>
          <w:i/>
          <w:iCs/>
        </w:rPr>
        <w:t>p</w:t>
      </w:r>
      <w:r>
        <w:rPr>
          <w:bCs/>
        </w:rPr>
        <w:t>&gt;0.05; Table S</w:t>
      </w:r>
      <w:r w:rsidR="006E3133">
        <w:rPr>
          <w:bCs/>
        </w:rPr>
        <w:t>4</w:t>
      </w:r>
      <w:r>
        <w:rPr>
          <w:bCs/>
        </w:rPr>
        <w:t xml:space="preserve">). An interaction between </w:t>
      </w:r>
      <w:r w:rsidR="00BA37CE">
        <w:rPr>
          <w:bCs/>
        </w:rPr>
        <w:t xml:space="preserve">nitrogen </w:t>
      </w:r>
      <w:r>
        <w:rPr>
          <w:bCs/>
        </w:rPr>
        <w:t>fertilization and inoculation (</w:t>
      </w:r>
      <w:r>
        <w:rPr>
          <w:bCs/>
          <w:i/>
          <w:iCs/>
        </w:rPr>
        <w:t>p</w:t>
      </w:r>
      <w:r>
        <w:rPr>
          <w:bCs/>
        </w:rPr>
        <w:t>&lt;0.001; Table S</w:t>
      </w:r>
      <w:r w:rsidR="006E3133">
        <w:rPr>
          <w:bCs/>
        </w:rPr>
        <w:t>4</w:t>
      </w:r>
      <w:r>
        <w:rPr>
          <w:bCs/>
        </w:rPr>
        <w:t xml:space="preserve">) indicated that </w:t>
      </w:r>
      <w:r w:rsidR="00912205">
        <w:rPr>
          <w:bCs/>
        </w:rPr>
        <w:t xml:space="preserve">the </w:t>
      </w:r>
      <w:r>
        <w:rPr>
          <w:bCs/>
        </w:rPr>
        <w:t xml:space="preserve">positive effect of increasing </w:t>
      </w:r>
      <w:r w:rsidR="0042342A">
        <w:rPr>
          <w:bCs/>
        </w:rPr>
        <w:t xml:space="preserve">nitrogen </w:t>
      </w:r>
      <w:r>
        <w:rPr>
          <w:bCs/>
        </w:rPr>
        <w:t xml:space="preserve">fertilization on </w:t>
      </w:r>
      <w:proofErr w:type="spellStart"/>
      <w:r>
        <w:rPr>
          <w:bCs/>
          <w:i/>
          <w:iCs/>
        </w:rPr>
        <w:t>N</w:t>
      </w:r>
      <w:r>
        <w:rPr>
          <w:bCs/>
          <w:vertAlign w:val="subscript"/>
        </w:rPr>
        <w:t>wp</w:t>
      </w:r>
      <w:proofErr w:type="spellEnd"/>
      <w:r>
        <w:rPr>
          <w:bCs/>
        </w:rPr>
        <w:t xml:space="preserve"> (</w:t>
      </w:r>
      <w:r>
        <w:rPr>
          <w:bCs/>
          <w:i/>
          <w:iCs/>
        </w:rPr>
        <w:t>p</w:t>
      </w:r>
      <w:r>
        <w:rPr>
          <w:bCs/>
        </w:rPr>
        <w:t>&lt;0.001; Table S</w:t>
      </w:r>
      <w:r w:rsidR="006E3133">
        <w:rPr>
          <w:bCs/>
        </w:rPr>
        <w:t>4</w:t>
      </w:r>
      <w:r>
        <w:rPr>
          <w:bCs/>
        </w:rPr>
        <w:t>) w</w:t>
      </w:r>
      <w:r w:rsidR="00CF3316">
        <w:rPr>
          <w:bCs/>
        </w:rPr>
        <w:t>as</w:t>
      </w:r>
      <w:r>
        <w:rPr>
          <w:bCs/>
        </w:rPr>
        <w:t xml:space="preserve"> stronger in uninoculated plants</w:t>
      </w:r>
      <w:r w:rsidR="00992774">
        <w:rPr>
          <w:bCs/>
        </w:rPr>
        <w:t xml:space="preserve"> than inoculated plants</w:t>
      </w:r>
      <w:r>
        <w:rPr>
          <w:bCs/>
        </w:rPr>
        <w:t xml:space="preserve"> (Tukey</w:t>
      </w:r>
      <w:r w:rsidR="00992774">
        <w:rPr>
          <w:bCs/>
        </w:rPr>
        <w:t xml:space="preserve"> test comparing the </w:t>
      </w:r>
      <w:r w:rsidR="00587BAB">
        <w:rPr>
          <w:bCs/>
        </w:rPr>
        <w:t xml:space="preserve">nitrogen </w:t>
      </w:r>
      <w:r w:rsidR="00992774">
        <w:rPr>
          <w:bCs/>
        </w:rPr>
        <w:t>fertilization-</w:t>
      </w:r>
      <w:proofErr w:type="spellStart"/>
      <w:r w:rsidR="00992774">
        <w:rPr>
          <w:bCs/>
          <w:i/>
          <w:iCs/>
        </w:rPr>
        <w:t>N</w:t>
      </w:r>
      <w:r w:rsidR="00992774">
        <w:rPr>
          <w:bCs/>
          <w:vertAlign w:val="subscript"/>
        </w:rPr>
        <w:t>wp</w:t>
      </w:r>
      <w:proofErr w:type="spellEnd"/>
      <w:r w:rsidR="00992774">
        <w:rPr>
          <w:bCs/>
        </w:rPr>
        <w:t xml:space="preserve"> slope between inoculation treatments</w:t>
      </w:r>
      <w:r>
        <w:rPr>
          <w:bCs/>
        </w:rPr>
        <w:t xml:space="preserve">: </w:t>
      </w:r>
      <w:r>
        <w:rPr>
          <w:bCs/>
          <w:i/>
          <w:iCs/>
        </w:rPr>
        <w:t>p</w:t>
      </w:r>
      <w:r>
        <w:rPr>
          <w:bCs/>
        </w:rPr>
        <w:t>&lt;0.001).</w:t>
      </w:r>
    </w:p>
    <w:p w14:paraId="1913F4B4" w14:textId="77777777" w:rsidR="00F22597" w:rsidRPr="009E6498" w:rsidRDefault="00F22597" w:rsidP="00FD44EA">
      <w:pPr>
        <w:spacing w:line="360" w:lineRule="auto"/>
        <w:rPr>
          <w:bCs/>
        </w:rPr>
      </w:pPr>
    </w:p>
    <w:p w14:paraId="566BED0E" w14:textId="772D84EA" w:rsidR="005C6DC1" w:rsidRPr="000E7383" w:rsidRDefault="005C6DC1" w:rsidP="00FD44EA">
      <w:pPr>
        <w:spacing w:line="360" w:lineRule="auto"/>
        <w:rPr>
          <w:bCs/>
        </w:rPr>
      </w:pPr>
      <w:r w:rsidRPr="000E7383">
        <w:rPr>
          <w:bCs/>
          <w:i/>
          <w:iCs/>
        </w:rPr>
        <w:t>Nitrogen fixation</w:t>
      </w:r>
    </w:p>
    <w:p w14:paraId="1E2B054A" w14:textId="47747EEA" w:rsidR="00AD62EB" w:rsidRDefault="00AD62EB" w:rsidP="00FD44EA">
      <w:pPr>
        <w:spacing w:line="360" w:lineRule="auto"/>
        <w:rPr>
          <w:bCs/>
        </w:rPr>
      </w:pPr>
      <w:r>
        <w:rPr>
          <w:bCs/>
        </w:rPr>
        <w:t>There was no effect of CO</w:t>
      </w:r>
      <w:r>
        <w:rPr>
          <w:bCs/>
          <w:vertAlign w:val="subscript"/>
        </w:rPr>
        <w:t>2</w:t>
      </w:r>
      <w:r>
        <w:rPr>
          <w:bCs/>
        </w:rPr>
        <w:t xml:space="preserve"> treatment on root nodule: root biomass (</w:t>
      </w:r>
      <w:r w:rsidRPr="00E4133D">
        <w:rPr>
          <w:bCs/>
          <w:i/>
          <w:iCs/>
        </w:rPr>
        <w:t>p</w:t>
      </w:r>
      <w:r>
        <w:rPr>
          <w:bCs/>
        </w:rPr>
        <w:t>&gt;0.05; Table S5), a pattern that was not modified by nitrogen fertilization (CO</w:t>
      </w:r>
      <w:r>
        <w:rPr>
          <w:bCs/>
          <w:vertAlign w:val="subscript"/>
        </w:rPr>
        <w:t>2</w:t>
      </w:r>
      <w:r>
        <w:rPr>
          <w:bCs/>
        </w:rPr>
        <w:t>-by-</w:t>
      </w:r>
      <w:r w:rsidR="00587BAB">
        <w:rPr>
          <w:bCs/>
        </w:rPr>
        <w:t xml:space="preserve">nitrogen </w:t>
      </w:r>
      <w:r>
        <w:rPr>
          <w:bCs/>
        </w:rPr>
        <w:t xml:space="preserve">fertilization interaction: </w:t>
      </w:r>
      <w:r>
        <w:rPr>
          <w:bCs/>
          <w:i/>
          <w:iCs/>
        </w:rPr>
        <w:t>p</w:t>
      </w:r>
      <w:r>
        <w:rPr>
          <w:bCs/>
        </w:rPr>
        <w:t>&gt;0.05; Table S5). However, an interaction between CO</w:t>
      </w:r>
      <w:r>
        <w:rPr>
          <w:bCs/>
          <w:vertAlign w:val="subscript"/>
        </w:rPr>
        <w:t>2</w:t>
      </w:r>
      <w:r>
        <w:rPr>
          <w:bCs/>
        </w:rPr>
        <w:t xml:space="preserve"> and inoculation (</w:t>
      </w:r>
      <w:r w:rsidRPr="00E4133D">
        <w:rPr>
          <w:bCs/>
          <w:i/>
          <w:iCs/>
        </w:rPr>
        <w:t>p</w:t>
      </w:r>
      <w:r>
        <w:rPr>
          <w:bCs/>
        </w:rPr>
        <w:t>&lt;0.001; Table S5) indicated that the positive effect of inoculation on root nodule: root biomass (</w:t>
      </w:r>
      <w:r>
        <w:rPr>
          <w:bCs/>
          <w:i/>
          <w:iCs/>
        </w:rPr>
        <w:t>p</w:t>
      </w:r>
      <w:r>
        <w:rPr>
          <w:bCs/>
        </w:rPr>
        <w:t>&lt;0.001; Table S5) was stronger under ambient CO</w:t>
      </w:r>
      <w:r>
        <w:rPr>
          <w:bCs/>
          <w:vertAlign w:val="subscript"/>
        </w:rPr>
        <w:t>2</w:t>
      </w:r>
      <w:r>
        <w:rPr>
          <w:bCs/>
        </w:rPr>
        <w:t xml:space="preserve"> (3129% increase; Tukey test comparing the inoculation effect under ambient CO</w:t>
      </w:r>
      <w:r>
        <w:rPr>
          <w:bCs/>
          <w:vertAlign w:val="subscript"/>
        </w:rPr>
        <w:t>2</w:t>
      </w:r>
      <w:r>
        <w:rPr>
          <w:bCs/>
        </w:rPr>
        <w:t xml:space="preserve">: </w:t>
      </w:r>
      <w:r w:rsidRPr="00E4133D">
        <w:rPr>
          <w:bCs/>
          <w:i/>
          <w:iCs/>
        </w:rPr>
        <w:t>p</w:t>
      </w:r>
      <w:r>
        <w:rPr>
          <w:bCs/>
        </w:rPr>
        <w:t>&lt;0.001) than elevated CO</w:t>
      </w:r>
      <w:r>
        <w:rPr>
          <w:bCs/>
          <w:vertAlign w:val="subscript"/>
        </w:rPr>
        <w:t>2</w:t>
      </w:r>
      <w:r>
        <w:rPr>
          <w:bCs/>
        </w:rPr>
        <w:t xml:space="preserve"> (379% increase; Tukey test comparing the inoculation effect under elevated CO</w:t>
      </w:r>
      <w:r>
        <w:rPr>
          <w:bCs/>
          <w:vertAlign w:val="subscript"/>
        </w:rPr>
        <w:t>2</w:t>
      </w:r>
      <w:r>
        <w:rPr>
          <w:bCs/>
        </w:rPr>
        <w:t xml:space="preserve">: </w:t>
      </w:r>
      <w:r w:rsidRPr="00E4133D">
        <w:rPr>
          <w:bCs/>
          <w:i/>
          <w:iCs/>
        </w:rPr>
        <w:t>p</w:t>
      </w:r>
      <w:r>
        <w:rPr>
          <w:bCs/>
        </w:rPr>
        <w:t>&lt;0.001). An interaction between nitrogen fertilization and inoculation (</w:t>
      </w:r>
      <w:r w:rsidRPr="00E4133D">
        <w:rPr>
          <w:bCs/>
          <w:i/>
          <w:iCs/>
        </w:rPr>
        <w:t>p</w:t>
      </w:r>
      <w:r>
        <w:rPr>
          <w:bCs/>
        </w:rPr>
        <w:t>&lt;0.001; Table S5) indicated that the negative effect of increasing nitrogen fertilization on root nodule: root biomass (</w:t>
      </w:r>
      <w:r w:rsidRPr="00E4133D">
        <w:rPr>
          <w:bCs/>
          <w:i/>
          <w:iCs/>
        </w:rPr>
        <w:t>p</w:t>
      </w:r>
      <w:r>
        <w:rPr>
          <w:bCs/>
        </w:rPr>
        <w:t xml:space="preserve">&lt;0.001; Table S5) was stronger in inoculated pots than uninoculated plants (Tukey test comparing the </w:t>
      </w:r>
      <w:r w:rsidR="00587BAB">
        <w:rPr>
          <w:bCs/>
        </w:rPr>
        <w:t xml:space="preserve">nitrogen </w:t>
      </w:r>
      <w:r>
        <w:rPr>
          <w:bCs/>
        </w:rPr>
        <w:t xml:space="preserve">fertilization-root nodule: root biomass slope between inoculation treatments: </w:t>
      </w:r>
      <w:r w:rsidRPr="00E4133D">
        <w:rPr>
          <w:bCs/>
          <w:i/>
          <w:iCs/>
        </w:rPr>
        <w:t>p</w:t>
      </w:r>
      <w:r>
        <w:rPr>
          <w:bCs/>
        </w:rPr>
        <w:t>&lt;0.001; Fig. S5).</w:t>
      </w:r>
    </w:p>
    <w:p w14:paraId="33BD3DB0" w14:textId="001F318F" w:rsidR="00992774" w:rsidRDefault="00AD62EB" w:rsidP="00FD44EA">
      <w:pPr>
        <w:spacing w:line="360" w:lineRule="auto"/>
        <w:ind w:firstLine="720"/>
        <w:rPr>
          <w:bCs/>
        </w:rPr>
      </w:pPr>
      <w:r>
        <w:rPr>
          <w:bCs/>
        </w:rPr>
        <w:t>Root n</w:t>
      </w:r>
      <w:r w:rsidR="005C6DC1">
        <w:rPr>
          <w:bCs/>
        </w:rPr>
        <w:t xml:space="preserve">odule biomass </w:t>
      </w:r>
      <w:r w:rsidR="00634C03">
        <w:rPr>
          <w:bCs/>
        </w:rPr>
        <w:t>increased</w:t>
      </w:r>
      <w:r w:rsidR="005C6DC1">
        <w:rPr>
          <w:bCs/>
        </w:rPr>
        <w:t xml:space="preserve"> by 30% under e</w:t>
      </w:r>
      <w:r w:rsidR="00CF3316">
        <w:rPr>
          <w:bCs/>
        </w:rPr>
        <w:t xml:space="preserve">levated </w:t>
      </w:r>
      <w:r w:rsidR="005C6DC1">
        <w:rPr>
          <w:bCs/>
        </w:rPr>
        <w:t>CO</w:t>
      </w:r>
      <w:r w:rsidR="005C6DC1">
        <w:rPr>
          <w:bCs/>
          <w:vertAlign w:val="subscript"/>
        </w:rPr>
        <w:t>2</w:t>
      </w:r>
      <w:r w:rsidR="005C6DC1">
        <w:rPr>
          <w:bCs/>
        </w:rPr>
        <w:t xml:space="preserve"> (</w:t>
      </w:r>
      <w:r w:rsidR="005C6DC1" w:rsidRPr="00E4133D">
        <w:rPr>
          <w:bCs/>
          <w:i/>
          <w:iCs/>
        </w:rPr>
        <w:t>p</w:t>
      </w:r>
      <w:r w:rsidR="005C6DC1">
        <w:rPr>
          <w:bCs/>
        </w:rPr>
        <w:t xml:space="preserve">&lt;0.001; Table </w:t>
      </w:r>
      <w:r w:rsidR="00FC634E">
        <w:rPr>
          <w:bCs/>
        </w:rPr>
        <w:t>S</w:t>
      </w:r>
      <w:r w:rsidR="006E3133">
        <w:rPr>
          <w:bCs/>
        </w:rPr>
        <w:t>5</w:t>
      </w:r>
      <w:r w:rsidR="005C6DC1">
        <w:rPr>
          <w:bCs/>
        </w:rPr>
        <w:t xml:space="preserve">), a pattern that was </w:t>
      </w:r>
      <w:r w:rsidR="00992774">
        <w:rPr>
          <w:bCs/>
        </w:rPr>
        <w:t xml:space="preserve">not </w:t>
      </w:r>
      <w:r w:rsidR="005C6DC1">
        <w:rPr>
          <w:bCs/>
        </w:rPr>
        <w:t xml:space="preserve">modified </w:t>
      </w:r>
      <w:r w:rsidR="009E6498">
        <w:rPr>
          <w:bCs/>
        </w:rPr>
        <w:t xml:space="preserve">by </w:t>
      </w:r>
      <w:r w:rsidR="00BA37CE">
        <w:rPr>
          <w:bCs/>
        </w:rPr>
        <w:t xml:space="preserve">nitrogen </w:t>
      </w:r>
      <w:r w:rsidR="009E6498">
        <w:rPr>
          <w:bCs/>
        </w:rPr>
        <w:t>fertilization</w:t>
      </w:r>
      <w:r w:rsidR="005C6DC1">
        <w:rPr>
          <w:bCs/>
        </w:rPr>
        <w:t xml:space="preserve"> (</w:t>
      </w:r>
      <w:r w:rsidR="00634C03">
        <w:rPr>
          <w:bCs/>
        </w:rPr>
        <w:t>CO</w:t>
      </w:r>
      <w:r w:rsidR="00634C03">
        <w:rPr>
          <w:bCs/>
          <w:vertAlign w:val="subscript"/>
        </w:rPr>
        <w:t>2</w:t>
      </w:r>
      <w:r w:rsidR="00634C03">
        <w:rPr>
          <w:bCs/>
        </w:rPr>
        <w:t>-by-</w:t>
      </w:r>
      <w:r w:rsidR="00587BAB">
        <w:rPr>
          <w:bCs/>
        </w:rPr>
        <w:t xml:space="preserve">nitrogen </w:t>
      </w:r>
      <w:r w:rsidR="00634C03">
        <w:rPr>
          <w:bCs/>
        </w:rPr>
        <w:t xml:space="preserve">fertilization interaction: </w:t>
      </w:r>
      <w:r w:rsidR="00634C03">
        <w:rPr>
          <w:bCs/>
          <w:i/>
          <w:iCs/>
        </w:rPr>
        <w:t>p</w:t>
      </w:r>
      <w:r w:rsidR="00864692">
        <w:rPr>
          <w:bCs/>
        </w:rPr>
        <w:t>&gt;0.05</w:t>
      </w:r>
      <w:r w:rsidR="005C6DC1">
        <w:rPr>
          <w:bCs/>
        </w:rPr>
        <w:t xml:space="preserve">; Table </w:t>
      </w:r>
      <w:r w:rsidR="00FC634E">
        <w:rPr>
          <w:bCs/>
        </w:rPr>
        <w:t>S</w:t>
      </w:r>
      <w:r w:rsidR="006E3133">
        <w:rPr>
          <w:bCs/>
        </w:rPr>
        <w:t>5</w:t>
      </w:r>
      <w:r w:rsidR="005C6DC1">
        <w:rPr>
          <w:bCs/>
        </w:rPr>
        <w:t>)</w:t>
      </w:r>
      <w:r w:rsidR="00992774">
        <w:rPr>
          <w:bCs/>
        </w:rPr>
        <w:t xml:space="preserve"> or</w:t>
      </w:r>
      <w:r w:rsidR="005C6DC1">
        <w:rPr>
          <w:bCs/>
        </w:rPr>
        <w:t xml:space="preserve"> inoculation (</w:t>
      </w:r>
      <w:r w:rsidR="00992774">
        <w:rPr>
          <w:bCs/>
        </w:rPr>
        <w:t>CO</w:t>
      </w:r>
      <w:r w:rsidR="00992774">
        <w:rPr>
          <w:bCs/>
          <w:vertAlign w:val="subscript"/>
        </w:rPr>
        <w:t>2</w:t>
      </w:r>
      <w:r w:rsidR="00634C03">
        <w:rPr>
          <w:bCs/>
        </w:rPr>
        <w:t>-by-</w:t>
      </w:r>
      <w:r w:rsidR="00992774">
        <w:rPr>
          <w:bCs/>
        </w:rPr>
        <w:t>inoculation</w:t>
      </w:r>
      <w:r w:rsidR="00634C03">
        <w:rPr>
          <w:bCs/>
        </w:rPr>
        <w:t xml:space="preserve"> interaction: </w:t>
      </w:r>
      <w:r w:rsidR="005C6DC1" w:rsidRPr="00E4133D">
        <w:rPr>
          <w:bCs/>
          <w:i/>
          <w:iCs/>
        </w:rPr>
        <w:t>p</w:t>
      </w:r>
      <w:r w:rsidR="00864692">
        <w:rPr>
          <w:bCs/>
        </w:rPr>
        <w:t>&gt;0.05</w:t>
      </w:r>
      <w:r w:rsidR="005C6DC1">
        <w:rPr>
          <w:bCs/>
        </w:rPr>
        <w:t xml:space="preserve">; Table </w:t>
      </w:r>
      <w:r w:rsidR="00FC634E">
        <w:rPr>
          <w:bCs/>
        </w:rPr>
        <w:t>S</w:t>
      </w:r>
      <w:r w:rsidR="006E3133">
        <w:rPr>
          <w:bCs/>
        </w:rPr>
        <w:t>5</w:t>
      </w:r>
      <w:r w:rsidR="00CF3316">
        <w:rPr>
          <w:bCs/>
        </w:rPr>
        <w:t>; Fig. S5</w:t>
      </w:r>
      <w:r w:rsidR="005C6DC1">
        <w:rPr>
          <w:bCs/>
        </w:rPr>
        <w:t xml:space="preserve">). </w:t>
      </w:r>
      <w:r w:rsidR="009E6498">
        <w:rPr>
          <w:bCs/>
        </w:rPr>
        <w:t>An</w:t>
      </w:r>
      <w:r w:rsidR="005C6DC1">
        <w:rPr>
          <w:bCs/>
        </w:rPr>
        <w:t xml:space="preserve"> interaction between </w:t>
      </w:r>
      <w:r w:rsidR="00BA37CE">
        <w:rPr>
          <w:bCs/>
        </w:rPr>
        <w:t xml:space="preserve">nitrogen </w:t>
      </w:r>
      <w:r w:rsidR="005C6DC1">
        <w:rPr>
          <w:bCs/>
        </w:rPr>
        <w:t>fertilization and inoculation (</w:t>
      </w:r>
      <w:r w:rsidR="005C6DC1" w:rsidRPr="00E4133D">
        <w:rPr>
          <w:bCs/>
          <w:i/>
          <w:iCs/>
        </w:rPr>
        <w:t>p</w:t>
      </w:r>
      <w:r w:rsidR="005C6DC1">
        <w:rPr>
          <w:bCs/>
        </w:rPr>
        <w:t xml:space="preserve">&lt;0.001; Table </w:t>
      </w:r>
      <w:r w:rsidR="00FC634E">
        <w:rPr>
          <w:bCs/>
        </w:rPr>
        <w:t>S</w:t>
      </w:r>
      <w:r w:rsidR="006E3133">
        <w:rPr>
          <w:bCs/>
        </w:rPr>
        <w:t>5</w:t>
      </w:r>
      <w:r w:rsidR="005C6DC1">
        <w:rPr>
          <w:bCs/>
        </w:rPr>
        <w:t xml:space="preserve">) </w:t>
      </w:r>
      <w:r w:rsidR="009E6498">
        <w:rPr>
          <w:bCs/>
        </w:rPr>
        <w:t xml:space="preserve">indicated that </w:t>
      </w:r>
      <w:r w:rsidR="00587BAB">
        <w:rPr>
          <w:bCs/>
        </w:rPr>
        <w:t xml:space="preserve">the </w:t>
      </w:r>
      <w:r w:rsidR="009E6498">
        <w:rPr>
          <w:bCs/>
        </w:rPr>
        <w:t xml:space="preserve">negative effect of increasing </w:t>
      </w:r>
      <w:r w:rsidR="00BA37CE">
        <w:rPr>
          <w:bCs/>
        </w:rPr>
        <w:t xml:space="preserve">nitrogen </w:t>
      </w:r>
      <w:r w:rsidR="009E6498">
        <w:rPr>
          <w:bCs/>
        </w:rPr>
        <w:t xml:space="preserve">fertilization on </w:t>
      </w:r>
      <w:r>
        <w:rPr>
          <w:bCs/>
        </w:rPr>
        <w:t xml:space="preserve">root </w:t>
      </w:r>
      <w:r w:rsidR="009E6498">
        <w:rPr>
          <w:bCs/>
        </w:rPr>
        <w:t>nodule biomass</w:t>
      </w:r>
      <w:r w:rsidR="00992774">
        <w:rPr>
          <w:bCs/>
        </w:rPr>
        <w:t xml:space="preserve"> (</w:t>
      </w:r>
      <w:r w:rsidR="00992774">
        <w:rPr>
          <w:bCs/>
          <w:i/>
          <w:iCs/>
        </w:rPr>
        <w:t>p</w:t>
      </w:r>
      <w:r w:rsidR="00992774">
        <w:rPr>
          <w:bCs/>
        </w:rPr>
        <w:t>&lt;0.001; Table S</w:t>
      </w:r>
      <w:r w:rsidR="006E3133">
        <w:rPr>
          <w:bCs/>
        </w:rPr>
        <w:t>5</w:t>
      </w:r>
      <w:r w:rsidR="00992774">
        <w:rPr>
          <w:bCs/>
        </w:rPr>
        <w:t>)</w:t>
      </w:r>
      <w:r w:rsidR="009E6498">
        <w:rPr>
          <w:bCs/>
        </w:rPr>
        <w:t xml:space="preserve"> w</w:t>
      </w:r>
      <w:r w:rsidR="00587BAB">
        <w:rPr>
          <w:bCs/>
        </w:rPr>
        <w:t>as</w:t>
      </w:r>
      <w:r w:rsidR="009E6498">
        <w:rPr>
          <w:bCs/>
        </w:rPr>
        <w:t xml:space="preserve"> </w:t>
      </w:r>
      <w:r w:rsidR="00992774">
        <w:rPr>
          <w:bCs/>
        </w:rPr>
        <w:t xml:space="preserve">driven by inoculated plants (Tukey test comparing the </w:t>
      </w:r>
      <w:r w:rsidR="00276E0E">
        <w:rPr>
          <w:bCs/>
        </w:rPr>
        <w:t xml:space="preserve">nitrogen </w:t>
      </w:r>
      <w:r w:rsidR="00992774">
        <w:rPr>
          <w:bCs/>
        </w:rPr>
        <w:t>fertilization-</w:t>
      </w:r>
      <w:r>
        <w:rPr>
          <w:bCs/>
        </w:rPr>
        <w:t xml:space="preserve">root </w:t>
      </w:r>
      <w:r w:rsidR="00992774">
        <w:rPr>
          <w:bCs/>
        </w:rPr>
        <w:t xml:space="preserve">nodule biomass slope in inoculated plants: </w:t>
      </w:r>
      <w:r w:rsidR="00992774">
        <w:rPr>
          <w:bCs/>
          <w:i/>
          <w:iCs/>
        </w:rPr>
        <w:t>p</w:t>
      </w:r>
      <w:r w:rsidR="00992774">
        <w:rPr>
          <w:bCs/>
        </w:rPr>
        <w:t xml:space="preserve">&lt;0.001), as there was no effect of </w:t>
      </w:r>
      <w:r w:rsidR="00BA37CE">
        <w:rPr>
          <w:bCs/>
        </w:rPr>
        <w:t xml:space="preserve">nitrogen </w:t>
      </w:r>
      <w:r w:rsidR="00992774">
        <w:rPr>
          <w:bCs/>
        </w:rPr>
        <w:t xml:space="preserve">fertilization on </w:t>
      </w:r>
      <w:r>
        <w:rPr>
          <w:bCs/>
        </w:rPr>
        <w:t xml:space="preserve">root </w:t>
      </w:r>
      <w:r w:rsidR="00992774">
        <w:rPr>
          <w:bCs/>
        </w:rPr>
        <w:t>nodule biomass in uninoculated plants (Tukey test comparing the</w:t>
      </w:r>
      <w:r w:rsidR="00276E0E">
        <w:rPr>
          <w:bCs/>
        </w:rPr>
        <w:t xml:space="preserve"> nitrogen</w:t>
      </w:r>
      <w:r w:rsidR="00992774">
        <w:rPr>
          <w:bCs/>
        </w:rPr>
        <w:t xml:space="preserve"> fertilization-</w:t>
      </w:r>
      <w:r>
        <w:rPr>
          <w:bCs/>
        </w:rPr>
        <w:t xml:space="preserve">root </w:t>
      </w:r>
      <w:r w:rsidR="00992774">
        <w:rPr>
          <w:bCs/>
        </w:rPr>
        <w:t xml:space="preserve">nodule biomass slope in uninoculated plants: </w:t>
      </w:r>
      <w:r w:rsidR="00992774">
        <w:rPr>
          <w:bCs/>
          <w:i/>
          <w:iCs/>
        </w:rPr>
        <w:t>p</w:t>
      </w:r>
      <w:r w:rsidR="00992774">
        <w:rPr>
          <w:bCs/>
        </w:rPr>
        <w:t>&gt;0.05; Fig. S</w:t>
      </w:r>
      <w:r w:rsidR="006E3133">
        <w:rPr>
          <w:bCs/>
        </w:rPr>
        <w:t>5</w:t>
      </w:r>
      <w:r w:rsidR="00992774">
        <w:rPr>
          <w:bCs/>
        </w:rPr>
        <w:t>).</w:t>
      </w:r>
    </w:p>
    <w:p w14:paraId="29782578" w14:textId="68E23D61" w:rsidR="00AD62EB" w:rsidRPr="00A638BB" w:rsidRDefault="00AD62EB" w:rsidP="00FD44EA">
      <w:pPr>
        <w:spacing w:line="360" w:lineRule="auto"/>
        <w:ind w:firstLine="720"/>
        <w:rPr>
          <w:bCs/>
        </w:rPr>
      </w:pPr>
      <w:r>
        <w:rPr>
          <w:bCs/>
        </w:rPr>
        <w:t xml:space="preserve">Root biomass increased by </w:t>
      </w:r>
      <w:r w:rsidR="00A638BB">
        <w:rPr>
          <w:bCs/>
        </w:rPr>
        <w:t>9</w:t>
      </w:r>
      <w:r w:rsidR="00FD44EA">
        <w:rPr>
          <w:bCs/>
        </w:rPr>
        <w:t>6</w:t>
      </w:r>
      <w:r>
        <w:rPr>
          <w:bCs/>
        </w:rPr>
        <w:t>% under elevated CO</w:t>
      </w:r>
      <w:r>
        <w:rPr>
          <w:bCs/>
          <w:vertAlign w:val="subscript"/>
        </w:rPr>
        <w:t>2</w:t>
      </w:r>
      <w:r>
        <w:rPr>
          <w:bCs/>
        </w:rPr>
        <w:t xml:space="preserve"> (</w:t>
      </w:r>
      <w:r>
        <w:rPr>
          <w:bCs/>
          <w:i/>
          <w:iCs/>
        </w:rPr>
        <w:t>p</w:t>
      </w:r>
      <w:r>
        <w:rPr>
          <w:bCs/>
        </w:rPr>
        <w:t>&lt;0.001; Table S5)</w:t>
      </w:r>
      <w:r w:rsidR="00FD44EA">
        <w:rPr>
          <w:bCs/>
        </w:rPr>
        <w:t>. An interaction between CO</w:t>
      </w:r>
      <w:r w:rsidR="00FD44EA">
        <w:rPr>
          <w:bCs/>
          <w:vertAlign w:val="subscript"/>
        </w:rPr>
        <w:t>2</w:t>
      </w:r>
      <w:r w:rsidR="00FD44EA">
        <w:rPr>
          <w:bCs/>
        </w:rPr>
        <w:t xml:space="preserve"> concentration and fertilization</w:t>
      </w:r>
      <w:r>
        <w:rPr>
          <w:bCs/>
        </w:rPr>
        <w:t xml:space="preserve"> (</w:t>
      </w:r>
      <w:r>
        <w:rPr>
          <w:bCs/>
          <w:i/>
          <w:iCs/>
        </w:rPr>
        <w:t>p</w:t>
      </w:r>
      <w:r w:rsidR="00FD44EA">
        <w:rPr>
          <w:bCs/>
        </w:rPr>
        <w:t>&lt;</w:t>
      </w:r>
      <w:r>
        <w:rPr>
          <w:bCs/>
        </w:rPr>
        <w:t>0.0</w:t>
      </w:r>
      <w:r w:rsidR="00FD44EA">
        <w:rPr>
          <w:bCs/>
        </w:rPr>
        <w:t>01</w:t>
      </w:r>
      <w:r>
        <w:rPr>
          <w:bCs/>
        </w:rPr>
        <w:t>; Table S5)</w:t>
      </w:r>
      <w:r w:rsidR="00FD44EA">
        <w:rPr>
          <w:bCs/>
        </w:rPr>
        <w:t xml:space="preserve"> indicated that the positive </w:t>
      </w:r>
      <w:r w:rsidR="00FD44EA">
        <w:rPr>
          <w:bCs/>
        </w:rPr>
        <w:lastRenderedPageBreak/>
        <w:t xml:space="preserve">effect of increasing </w:t>
      </w:r>
      <w:r w:rsidR="00587BAB">
        <w:rPr>
          <w:bCs/>
        </w:rPr>
        <w:t xml:space="preserve">nitrogen </w:t>
      </w:r>
      <w:r w:rsidR="00FD44EA">
        <w:rPr>
          <w:bCs/>
        </w:rPr>
        <w:t>fertilization on root biomass (</w:t>
      </w:r>
      <w:r w:rsidR="00FD44EA">
        <w:rPr>
          <w:bCs/>
          <w:i/>
          <w:iCs/>
        </w:rPr>
        <w:t>p</w:t>
      </w:r>
      <w:r w:rsidR="00FD44EA">
        <w:rPr>
          <w:bCs/>
        </w:rPr>
        <w:t>&lt;0.001; Table S5) was stronger under ambient CO</w:t>
      </w:r>
      <w:r w:rsidR="00FD44EA">
        <w:rPr>
          <w:bCs/>
          <w:vertAlign w:val="subscript"/>
        </w:rPr>
        <w:t>2</w:t>
      </w:r>
      <w:r w:rsidR="00FD44EA">
        <w:rPr>
          <w:bCs/>
        </w:rPr>
        <w:t xml:space="preserve"> (Tukey test comparing the nitrogen fertilization-root biomass slope between CO</w:t>
      </w:r>
      <w:r w:rsidR="00FD44EA">
        <w:rPr>
          <w:bCs/>
          <w:vertAlign w:val="subscript"/>
        </w:rPr>
        <w:t>2</w:t>
      </w:r>
      <w:r w:rsidR="00FD44EA">
        <w:rPr>
          <w:bCs/>
        </w:rPr>
        <w:t xml:space="preserve"> treatments: </w:t>
      </w:r>
      <w:r w:rsidR="00FD44EA">
        <w:rPr>
          <w:bCs/>
          <w:i/>
          <w:iCs/>
        </w:rPr>
        <w:t>p</w:t>
      </w:r>
      <w:r w:rsidR="00FD44EA">
        <w:rPr>
          <w:bCs/>
        </w:rPr>
        <w:t>=0.001)</w:t>
      </w:r>
      <w:r w:rsidR="00CD63F5">
        <w:rPr>
          <w:bCs/>
        </w:rPr>
        <w:t>. An interaction between CO</w:t>
      </w:r>
      <w:r w:rsidR="00CD63F5">
        <w:rPr>
          <w:bCs/>
          <w:vertAlign w:val="subscript"/>
        </w:rPr>
        <w:t>2</w:t>
      </w:r>
      <w:r w:rsidR="00CD63F5">
        <w:rPr>
          <w:bCs/>
        </w:rPr>
        <w:t xml:space="preserve"> and inoculation (</w:t>
      </w:r>
      <w:r w:rsidR="00CD63F5">
        <w:rPr>
          <w:bCs/>
          <w:i/>
          <w:iCs/>
        </w:rPr>
        <w:t>p</w:t>
      </w:r>
      <w:r w:rsidR="00CD63F5">
        <w:rPr>
          <w:bCs/>
        </w:rPr>
        <w:t>&lt;0.001; Table S5) indicated that the positive effect of inoculation on root biomass (</w:t>
      </w:r>
      <w:r w:rsidR="00CD63F5">
        <w:rPr>
          <w:bCs/>
          <w:i/>
          <w:iCs/>
        </w:rPr>
        <w:t>p</w:t>
      </w:r>
      <w:r w:rsidR="00CD63F5">
        <w:rPr>
          <w:bCs/>
        </w:rPr>
        <w:t>&lt;0.001; Table S5) was driven by the ambient CO</w:t>
      </w:r>
      <w:r w:rsidR="00CD63F5">
        <w:rPr>
          <w:bCs/>
          <w:vertAlign w:val="subscript"/>
        </w:rPr>
        <w:t>2</w:t>
      </w:r>
      <w:r w:rsidR="00CD63F5">
        <w:rPr>
          <w:bCs/>
        </w:rPr>
        <w:t xml:space="preserve"> treatment (Tukey test comparing inoculation effect under ambient CO</w:t>
      </w:r>
      <w:r w:rsidR="00CD63F5">
        <w:rPr>
          <w:bCs/>
          <w:vertAlign w:val="subscript"/>
        </w:rPr>
        <w:t>2</w:t>
      </w:r>
      <w:r w:rsidR="00CD63F5">
        <w:rPr>
          <w:bCs/>
        </w:rPr>
        <w:t xml:space="preserve">: </w:t>
      </w:r>
      <w:r w:rsidR="00CD63F5">
        <w:rPr>
          <w:bCs/>
          <w:i/>
          <w:iCs/>
        </w:rPr>
        <w:t>p</w:t>
      </w:r>
      <w:r w:rsidR="00CD63F5">
        <w:rPr>
          <w:bCs/>
        </w:rPr>
        <w:t>&lt;0.001), as there was no inoculation effect on root biomass under elevated CO</w:t>
      </w:r>
      <w:r w:rsidR="00CD63F5">
        <w:rPr>
          <w:bCs/>
          <w:vertAlign w:val="subscript"/>
        </w:rPr>
        <w:t>2</w:t>
      </w:r>
      <w:r w:rsidR="00CD63F5">
        <w:rPr>
          <w:bCs/>
        </w:rPr>
        <w:t xml:space="preserve"> (Tukey test comparing inoculation effect under elevated CO</w:t>
      </w:r>
      <w:r w:rsidR="00CD63F5">
        <w:rPr>
          <w:bCs/>
          <w:vertAlign w:val="subscript"/>
        </w:rPr>
        <w:t>2</w:t>
      </w:r>
      <w:r w:rsidR="00CD63F5">
        <w:rPr>
          <w:bCs/>
        </w:rPr>
        <w:t xml:space="preserve">: </w:t>
      </w:r>
      <w:r w:rsidR="00CD63F5">
        <w:rPr>
          <w:bCs/>
          <w:i/>
          <w:iCs/>
        </w:rPr>
        <w:t>p</w:t>
      </w:r>
      <w:r w:rsidR="00CD63F5">
        <w:rPr>
          <w:bCs/>
        </w:rPr>
        <w:t>&gt;0.05). An interaction between nitrogen fertilization and inoculation (</w:t>
      </w:r>
      <w:r w:rsidR="00CD63F5">
        <w:rPr>
          <w:bCs/>
          <w:i/>
          <w:iCs/>
        </w:rPr>
        <w:t>p</w:t>
      </w:r>
      <w:r w:rsidR="00CD63F5">
        <w:rPr>
          <w:bCs/>
        </w:rPr>
        <w:t>&lt;0.001; Table S5) indicated that the positive effect of increasing nitrogen fertilization on root biomass (</w:t>
      </w:r>
      <w:r w:rsidR="00CD63F5">
        <w:rPr>
          <w:bCs/>
          <w:i/>
          <w:iCs/>
        </w:rPr>
        <w:t>p</w:t>
      </w:r>
      <w:r w:rsidR="00CD63F5">
        <w:rPr>
          <w:bCs/>
        </w:rPr>
        <w:t xml:space="preserve">&lt;0.001; Table S5) was </w:t>
      </w:r>
      <w:r w:rsidR="00A638BB">
        <w:rPr>
          <w:bCs/>
        </w:rPr>
        <w:t xml:space="preserve">stronger in uninoculated plants (Tukey test comparing the fertilization-root biomass slope between inoculation treatments: </w:t>
      </w:r>
      <w:r w:rsidR="00A638BB">
        <w:rPr>
          <w:bCs/>
          <w:i/>
          <w:iCs/>
        </w:rPr>
        <w:t>p</w:t>
      </w:r>
      <w:r w:rsidR="00A638BB">
        <w:rPr>
          <w:bCs/>
        </w:rPr>
        <w:t>=0.001).</w:t>
      </w:r>
    </w:p>
    <w:p w14:paraId="578544F9" w14:textId="77777777" w:rsidR="006E3133" w:rsidRPr="006E3133" w:rsidRDefault="006E3133" w:rsidP="00FD44EA">
      <w:pPr>
        <w:spacing w:line="360" w:lineRule="auto"/>
      </w:pPr>
    </w:p>
    <w:p w14:paraId="48189C1D" w14:textId="44CC3121" w:rsidR="006E3133" w:rsidRDefault="00F31B72" w:rsidP="00FD44EA">
      <w:pPr>
        <w:spacing w:line="360" w:lineRule="auto"/>
      </w:pPr>
      <w:r>
        <w:rPr>
          <w:i/>
          <w:iCs/>
        </w:rPr>
        <w:t>The ratio of total biomass to pot volume</w:t>
      </w:r>
    </w:p>
    <w:p w14:paraId="1BB13B43" w14:textId="77777777" w:rsidR="00FD44EA" w:rsidRDefault="006E3133" w:rsidP="00FD44EA">
      <w:pPr>
        <w:spacing w:line="360" w:lineRule="auto"/>
      </w:pPr>
      <w:r>
        <w:t>Total biomass</w:t>
      </w:r>
      <w:r w:rsidR="00F31B72">
        <w:t>:</w:t>
      </w:r>
      <w:r w:rsidR="00276E0E">
        <w:t xml:space="preserve"> </w:t>
      </w:r>
      <w:r>
        <w:t>pot volume increased with elevated CO</w:t>
      </w:r>
      <w:r>
        <w:rPr>
          <w:vertAlign w:val="subscript"/>
        </w:rPr>
        <w:t>2</w:t>
      </w:r>
      <w:r>
        <w:t>, inoculation, and nitrogen fertilization (</w:t>
      </w:r>
      <w:r>
        <w:rPr>
          <w:i/>
          <w:iCs/>
        </w:rPr>
        <w:t>p</w:t>
      </w:r>
      <w:r>
        <w:t>&lt;0.001 in all cases; Table S6).</w:t>
      </w:r>
      <w:r w:rsidR="00F31B72">
        <w:t xml:space="preserve"> </w:t>
      </w:r>
      <w:r w:rsidR="00F22597">
        <w:t>The p</w:t>
      </w:r>
      <w:r w:rsidR="00F31B72">
        <w:t xml:space="preserve">ositive effect of </w:t>
      </w:r>
      <w:r w:rsidR="00F22597">
        <w:t xml:space="preserve">increasing </w:t>
      </w:r>
      <w:r w:rsidR="00F31B72">
        <w:t>nitrogen fertilization on biomass: pot volume w</w:t>
      </w:r>
      <w:r w:rsidR="00F22597">
        <w:t>as</w:t>
      </w:r>
      <w:r w:rsidR="00F31B72">
        <w:t xml:space="preserve"> stronger in uninoculated plants than inoculated plants</w:t>
      </w:r>
      <w:r w:rsidR="00CF3316">
        <w:t xml:space="preserve"> </w:t>
      </w:r>
      <w:r w:rsidR="00F31B72">
        <w:t xml:space="preserve">(Tukey test comparing the nitrogen </w:t>
      </w:r>
      <w:proofErr w:type="spellStart"/>
      <w:r w:rsidR="00F31B72">
        <w:t>fertilization-biomass:pot</w:t>
      </w:r>
      <w:proofErr w:type="spellEnd"/>
      <w:r w:rsidR="00F31B72">
        <w:t xml:space="preserve"> volume slope between inoculation treatments: </w:t>
      </w:r>
      <w:r w:rsidR="00F31B72">
        <w:rPr>
          <w:i/>
          <w:iCs/>
        </w:rPr>
        <w:t>p</w:t>
      </w:r>
      <w:r w:rsidR="00F31B72">
        <w:t>&lt;0.05; Fig. S6), and when plants were grown under elevated CO</w:t>
      </w:r>
      <w:r w:rsidR="00F31B72">
        <w:rPr>
          <w:vertAlign w:val="subscript"/>
        </w:rPr>
        <w:t>2</w:t>
      </w:r>
      <w:r w:rsidR="00F31B72">
        <w:t xml:space="preserve"> compared to ambient CO</w:t>
      </w:r>
      <w:r w:rsidR="00F31B72">
        <w:rPr>
          <w:vertAlign w:val="subscript"/>
        </w:rPr>
        <w:t>2</w:t>
      </w:r>
      <w:r w:rsidR="00F31B72">
        <w:t xml:space="preserve"> (Tukey test comparing the nitrogen </w:t>
      </w:r>
      <w:proofErr w:type="spellStart"/>
      <w:r w:rsidR="00F31B72">
        <w:t>fertilization-biomass:pot</w:t>
      </w:r>
      <w:proofErr w:type="spellEnd"/>
      <w:r w:rsidR="00F31B72">
        <w:t xml:space="preserve"> volume slope between CO</w:t>
      </w:r>
      <w:r w:rsidR="00F31B72">
        <w:rPr>
          <w:vertAlign w:val="subscript"/>
        </w:rPr>
        <w:t>2</w:t>
      </w:r>
      <w:r w:rsidR="00F31B72">
        <w:t xml:space="preserve"> treatments: </w:t>
      </w:r>
      <w:r w:rsidR="00F31B72">
        <w:rPr>
          <w:i/>
          <w:iCs/>
        </w:rPr>
        <w:t>p</w:t>
      </w:r>
      <w:r w:rsidR="00F31B72">
        <w:t>&lt;0.001; Fig. S6).</w:t>
      </w:r>
    </w:p>
    <w:p w14:paraId="246D3DFA" w14:textId="77777777" w:rsidR="005F1463" w:rsidRDefault="005F1463" w:rsidP="00FD44EA">
      <w:pPr>
        <w:spacing w:line="360" w:lineRule="auto"/>
        <w:rPr>
          <w:b/>
          <w:bCs/>
        </w:rPr>
        <w:sectPr w:rsidR="005F1463" w:rsidSect="00A6793C">
          <w:headerReference w:type="default" r:id="rId6"/>
          <w:footerReference w:type="even" r:id="rId7"/>
          <w:footerReference w:type="default" r:id="rId8"/>
          <w:pgSz w:w="12240" w:h="15840"/>
          <w:pgMar w:top="1440" w:right="1440" w:bottom="1440" w:left="1440" w:header="720" w:footer="720" w:gutter="0"/>
          <w:lnNumType w:countBy="1" w:restart="continuous"/>
          <w:cols w:space="720"/>
          <w:titlePg/>
          <w:docGrid w:linePitch="360"/>
        </w:sectPr>
      </w:pPr>
    </w:p>
    <w:p w14:paraId="1C68FD1B" w14:textId="2B18A2CC" w:rsidR="00323E9E" w:rsidRDefault="00323E9E" w:rsidP="00864692">
      <w:pPr>
        <w:spacing w:line="360" w:lineRule="auto"/>
      </w:pPr>
      <w:r>
        <w:rPr>
          <w:b/>
          <w:bCs/>
        </w:rPr>
        <w:lastRenderedPageBreak/>
        <w:t>Table S1</w:t>
      </w:r>
      <w:r>
        <w:t xml:space="preserve"> Summary table containing volumes of compounds used to create modified Hoagland’s solutions for each soil nitrogen fertilization treatment. All volumes are expressed as milliliters per liter (mL/L)</w:t>
      </w:r>
    </w:p>
    <w:p w14:paraId="52201AE1" w14:textId="77777777" w:rsidR="00923444" w:rsidRPr="00EE0B37" w:rsidRDefault="00923444" w:rsidP="00864692">
      <w:pPr>
        <w:spacing w:line="360" w:lineRule="auto"/>
      </w:pPr>
    </w:p>
    <w:tbl>
      <w:tblPr>
        <w:tblW w:w="9208" w:type="dxa"/>
        <w:tblLook w:val="04A0" w:firstRow="1" w:lastRow="0" w:firstColumn="1" w:lastColumn="0" w:noHBand="0" w:noVBand="1"/>
      </w:tblPr>
      <w:tblGrid>
        <w:gridCol w:w="1923"/>
        <w:gridCol w:w="1457"/>
        <w:gridCol w:w="1457"/>
        <w:gridCol w:w="1457"/>
        <w:gridCol w:w="1457"/>
        <w:gridCol w:w="1457"/>
      </w:tblGrid>
      <w:tr w:rsidR="00EE0B37" w:rsidRPr="00323E9E" w14:paraId="40132FE0" w14:textId="77777777" w:rsidTr="00EE0B37">
        <w:trPr>
          <w:trHeight w:val="320"/>
        </w:trPr>
        <w:tc>
          <w:tcPr>
            <w:tcW w:w="1923" w:type="dxa"/>
            <w:tcBorders>
              <w:top w:val="single" w:sz="4" w:space="0" w:color="auto"/>
              <w:left w:val="nil"/>
              <w:bottom w:val="single" w:sz="4" w:space="0" w:color="auto"/>
              <w:right w:val="nil"/>
            </w:tcBorders>
            <w:shd w:val="clear" w:color="auto" w:fill="auto"/>
            <w:noWrap/>
            <w:vAlign w:val="center"/>
            <w:hideMark/>
          </w:tcPr>
          <w:p w14:paraId="62F5D7A5" w14:textId="64C6E201" w:rsidR="00EE0B37" w:rsidRPr="00EE0B37" w:rsidRDefault="00EE0B37" w:rsidP="00CF3316">
            <w:pPr>
              <w:rPr>
                <w:rFonts w:eastAsia="Times New Roman" w:cs="Times New Roman"/>
                <w:b/>
                <w:bCs/>
                <w:color w:val="000000"/>
              </w:rPr>
            </w:pPr>
            <w:r w:rsidRPr="00EE0B37">
              <w:rPr>
                <w:rFonts w:eastAsia="Times New Roman" w:cs="Times New Roman"/>
                <w:b/>
                <w:bCs/>
                <w:color w:val="000000"/>
              </w:rPr>
              <w:t>Compound</w:t>
            </w:r>
          </w:p>
        </w:tc>
        <w:tc>
          <w:tcPr>
            <w:tcW w:w="1457" w:type="dxa"/>
            <w:tcBorders>
              <w:top w:val="single" w:sz="4" w:space="0" w:color="auto"/>
              <w:left w:val="nil"/>
              <w:bottom w:val="single" w:sz="4" w:space="0" w:color="auto"/>
              <w:right w:val="nil"/>
            </w:tcBorders>
            <w:shd w:val="clear" w:color="auto" w:fill="auto"/>
            <w:noWrap/>
            <w:vAlign w:val="center"/>
            <w:hideMark/>
          </w:tcPr>
          <w:p w14:paraId="5F947A0F" w14:textId="77777777" w:rsidR="00EE0B37" w:rsidRDefault="00EE0B37" w:rsidP="00CF3316">
            <w:pPr>
              <w:rPr>
                <w:rFonts w:eastAsia="Times New Roman" w:cs="Times New Roman"/>
                <w:b/>
                <w:bCs/>
                <w:color w:val="000000"/>
              </w:rPr>
            </w:pPr>
            <w:r w:rsidRPr="00EE0B37">
              <w:rPr>
                <w:rFonts w:eastAsia="Times New Roman" w:cs="Times New Roman"/>
                <w:b/>
                <w:bCs/>
                <w:color w:val="000000"/>
              </w:rPr>
              <w:t>0 ppm N</w:t>
            </w:r>
          </w:p>
          <w:p w14:paraId="0C5EC88F" w14:textId="4000E8E3" w:rsidR="00CF3316" w:rsidRPr="00EE0B37" w:rsidRDefault="00CF3316" w:rsidP="00CF3316">
            <w:pPr>
              <w:rPr>
                <w:rFonts w:eastAsia="Times New Roman" w:cs="Times New Roman"/>
                <w:b/>
                <w:bCs/>
                <w:color w:val="000000"/>
              </w:rPr>
            </w:pPr>
            <w:r>
              <w:rPr>
                <w:rFonts w:eastAsia="Times New Roman" w:cs="Times New Roman"/>
                <w:b/>
                <w:bCs/>
                <w:color w:val="000000"/>
              </w:rPr>
              <w:t>(0 mM N)</w:t>
            </w:r>
          </w:p>
        </w:tc>
        <w:tc>
          <w:tcPr>
            <w:tcW w:w="1457" w:type="dxa"/>
            <w:tcBorders>
              <w:top w:val="single" w:sz="4" w:space="0" w:color="auto"/>
              <w:left w:val="nil"/>
              <w:bottom w:val="single" w:sz="4" w:space="0" w:color="auto"/>
              <w:right w:val="nil"/>
            </w:tcBorders>
            <w:shd w:val="clear" w:color="auto" w:fill="auto"/>
            <w:noWrap/>
            <w:vAlign w:val="center"/>
            <w:hideMark/>
          </w:tcPr>
          <w:p w14:paraId="614555A2" w14:textId="77777777" w:rsidR="00EE0B37" w:rsidRDefault="00EE0B37" w:rsidP="00CF3316">
            <w:pPr>
              <w:rPr>
                <w:rFonts w:eastAsia="Times New Roman" w:cs="Times New Roman"/>
                <w:b/>
                <w:bCs/>
                <w:color w:val="000000"/>
              </w:rPr>
            </w:pPr>
            <w:r w:rsidRPr="00EE0B37">
              <w:rPr>
                <w:rFonts w:eastAsia="Times New Roman" w:cs="Times New Roman"/>
                <w:b/>
                <w:bCs/>
                <w:color w:val="000000"/>
              </w:rPr>
              <w:t>35 ppm N</w:t>
            </w:r>
          </w:p>
          <w:p w14:paraId="2B40D3D7" w14:textId="51E97FAF" w:rsidR="00CF3316" w:rsidRPr="00EE0B37" w:rsidRDefault="004A128E" w:rsidP="00CF3316">
            <w:pPr>
              <w:rPr>
                <w:rFonts w:eastAsia="Times New Roman" w:cs="Times New Roman"/>
                <w:b/>
                <w:bCs/>
                <w:color w:val="000000"/>
              </w:rPr>
            </w:pPr>
            <w:r>
              <w:rPr>
                <w:rFonts w:eastAsia="Times New Roman" w:cs="Times New Roman"/>
                <w:b/>
                <w:bCs/>
                <w:color w:val="000000"/>
              </w:rPr>
              <w:t>(2.5 mM N)</w:t>
            </w:r>
          </w:p>
        </w:tc>
        <w:tc>
          <w:tcPr>
            <w:tcW w:w="1457" w:type="dxa"/>
            <w:tcBorders>
              <w:top w:val="single" w:sz="4" w:space="0" w:color="auto"/>
              <w:left w:val="nil"/>
              <w:bottom w:val="single" w:sz="4" w:space="0" w:color="auto"/>
              <w:right w:val="nil"/>
            </w:tcBorders>
            <w:shd w:val="clear" w:color="auto" w:fill="auto"/>
            <w:noWrap/>
            <w:vAlign w:val="center"/>
            <w:hideMark/>
          </w:tcPr>
          <w:p w14:paraId="7797124F" w14:textId="77777777" w:rsidR="00EE0B37" w:rsidRDefault="00EE0B37" w:rsidP="00CF3316">
            <w:pPr>
              <w:rPr>
                <w:rFonts w:eastAsia="Times New Roman" w:cs="Times New Roman"/>
                <w:b/>
                <w:bCs/>
                <w:color w:val="000000"/>
              </w:rPr>
            </w:pPr>
            <w:r w:rsidRPr="00EE0B37">
              <w:rPr>
                <w:rFonts w:eastAsia="Times New Roman" w:cs="Times New Roman"/>
                <w:b/>
                <w:bCs/>
                <w:color w:val="000000"/>
              </w:rPr>
              <w:t>70 ppm N</w:t>
            </w:r>
          </w:p>
          <w:p w14:paraId="710BBA4A" w14:textId="696F5EAE" w:rsidR="00CF3316" w:rsidRPr="00EE0B37" w:rsidRDefault="004A128E" w:rsidP="00CF3316">
            <w:pPr>
              <w:rPr>
                <w:rFonts w:eastAsia="Times New Roman" w:cs="Times New Roman"/>
                <w:b/>
                <w:bCs/>
                <w:color w:val="000000"/>
              </w:rPr>
            </w:pPr>
            <w:r>
              <w:rPr>
                <w:rFonts w:eastAsia="Times New Roman" w:cs="Times New Roman"/>
                <w:b/>
                <w:bCs/>
                <w:color w:val="000000"/>
              </w:rPr>
              <w:t>(5 mM N)</w:t>
            </w:r>
          </w:p>
        </w:tc>
        <w:tc>
          <w:tcPr>
            <w:tcW w:w="1457" w:type="dxa"/>
            <w:tcBorders>
              <w:top w:val="single" w:sz="4" w:space="0" w:color="auto"/>
              <w:left w:val="nil"/>
              <w:bottom w:val="single" w:sz="4" w:space="0" w:color="auto"/>
              <w:right w:val="nil"/>
            </w:tcBorders>
            <w:shd w:val="clear" w:color="auto" w:fill="auto"/>
            <w:noWrap/>
            <w:vAlign w:val="center"/>
            <w:hideMark/>
          </w:tcPr>
          <w:p w14:paraId="0005827A" w14:textId="77777777" w:rsidR="00EE0B37" w:rsidRDefault="00EE0B37" w:rsidP="00CF3316">
            <w:pPr>
              <w:rPr>
                <w:rFonts w:eastAsia="Times New Roman" w:cs="Times New Roman"/>
                <w:b/>
                <w:bCs/>
                <w:color w:val="000000"/>
              </w:rPr>
            </w:pPr>
            <w:r w:rsidRPr="00EE0B37">
              <w:rPr>
                <w:rFonts w:eastAsia="Times New Roman" w:cs="Times New Roman"/>
                <w:b/>
                <w:bCs/>
                <w:color w:val="000000"/>
              </w:rPr>
              <w:t>105 ppm N</w:t>
            </w:r>
          </w:p>
          <w:p w14:paraId="69F6AB41" w14:textId="306C22EF" w:rsidR="00CF3316" w:rsidRPr="00EE0B37" w:rsidRDefault="004A128E" w:rsidP="00CF3316">
            <w:pPr>
              <w:rPr>
                <w:rFonts w:eastAsia="Times New Roman" w:cs="Times New Roman"/>
                <w:b/>
                <w:bCs/>
                <w:color w:val="000000"/>
              </w:rPr>
            </w:pPr>
            <w:r>
              <w:rPr>
                <w:rFonts w:eastAsia="Times New Roman" w:cs="Times New Roman"/>
                <w:b/>
                <w:bCs/>
                <w:color w:val="000000"/>
              </w:rPr>
              <w:t>(7.5 mM N)</w:t>
            </w:r>
          </w:p>
        </w:tc>
        <w:tc>
          <w:tcPr>
            <w:tcW w:w="1457" w:type="dxa"/>
            <w:tcBorders>
              <w:top w:val="single" w:sz="4" w:space="0" w:color="auto"/>
              <w:left w:val="nil"/>
              <w:bottom w:val="single" w:sz="4" w:space="0" w:color="auto"/>
              <w:right w:val="nil"/>
            </w:tcBorders>
            <w:shd w:val="clear" w:color="auto" w:fill="auto"/>
            <w:noWrap/>
            <w:vAlign w:val="center"/>
            <w:hideMark/>
          </w:tcPr>
          <w:p w14:paraId="2337D68F" w14:textId="77777777" w:rsidR="00EE0B37" w:rsidRDefault="00EE0B37" w:rsidP="00CF3316">
            <w:pPr>
              <w:rPr>
                <w:rFonts w:eastAsia="Times New Roman" w:cs="Times New Roman"/>
                <w:b/>
                <w:bCs/>
                <w:color w:val="000000"/>
              </w:rPr>
            </w:pPr>
            <w:r w:rsidRPr="00EE0B37">
              <w:rPr>
                <w:rFonts w:eastAsia="Times New Roman" w:cs="Times New Roman"/>
                <w:b/>
                <w:bCs/>
                <w:color w:val="000000"/>
              </w:rPr>
              <w:t>140 ppm N</w:t>
            </w:r>
          </w:p>
          <w:p w14:paraId="3714DEEA" w14:textId="3F1E80E7" w:rsidR="00CF3316" w:rsidRPr="00EE0B37" w:rsidRDefault="004A128E" w:rsidP="00CF3316">
            <w:pPr>
              <w:rPr>
                <w:rFonts w:eastAsia="Times New Roman" w:cs="Times New Roman"/>
                <w:b/>
                <w:bCs/>
                <w:color w:val="000000"/>
              </w:rPr>
            </w:pPr>
            <w:r>
              <w:rPr>
                <w:rFonts w:eastAsia="Times New Roman" w:cs="Times New Roman"/>
                <w:b/>
                <w:bCs/>
                <w:color w:val="000000"/>
              </w:rPr>
              <w:t>(10 mM N)</w:t>
            </w:r>
          </w:p>
        </w:tc>
      </w:tr>
      <w:tr w:rsidR="00EE0B37" w:rsidRPr="00323E9E" w14:paraId="7E4B4CFB" w14:textId="77777777" w:rsidTr="00EE0B37">
        <w:trPr>
          <w:trHeight w:val="360"/>
        </w:trPr>
        <w:tc>
          <w:tcPr>
            <w:tcW w:w="1923" w:type="dxa"/>
            <w:tcBorders>
              <w:top w:val="single" w:sz="4" w:space="0" w:color="auto"/>
              <w:left w:val="nil"/>
              <w:bottom w:val="nil"/>
              <w:right w:val="nil"/>
            </w:tcBorders>
            <w:shd w:val="clear" w:color="auto" w:fill="auto"/>
            <w:noWrap/>
            <w:vAlign w:val="center"/>
            <w:hideMark/>
          </w:tcPr>
          <w:p w14:paraId="3B206CFB" w14:textId="77777777" w:rsidR="00EE0B37" w:rsidRPr="00EE0B37" w:rsidRDefault="00EE0B37" w:rsidP="00CF3316">
            <w:pPr>
              <w:rPr>
                <w:rFonts w:eastAsia="Times New Roman" w:cs="Times New Roman"/>
                <w:b/>
                <w:bCs/>
                <w:color w:val="000000"/>
              </w:rPr>
            </w:pPr>
            <w:r w:rsidRPr="00EE0B37">
              <w:rPr>
                <w:rFonts w:eastAsia="Times New Roman" w:cs="Times New Roman"/>
                <w:b/>
                <w:bCs/>
                <w:color w:val="000000"/>
              </w:rPr>
              <w:t>1 M NH</w:t>
            </w:r>
            <w:r w:rsidRPr="00EE0B37">
              <w:rPr>
                <w:rFonts w:eastAsia="Times New Roman" w:cs="Times New Roman"/>
                <w:b/>
                <w:bCs/>
                <w:color w:val="000000"/>
                <w:vertAlign w:val="subscript"/>
              </w:rPr>
              <w:t>4</w:t>
            </w:r>
            <w:r w:rsidRPr="00EE0B37">
              <w:rPr>
                <w:rFonts w:eastAsia="Times New Roman" w:cs="Times New Roman"/>
                <w:b/>
                <w:bCs/>
                <w:color w:val="000000"/>
              </w:rPr>
              <w:t>H</w:t>
            </w:r>
            <w:r w:rsidRPr="00EE0B37">
              <w:rPr>
                <w:rFonts w:eastAsia="Times New Roman" w:cs="Times New Roman"/>
                <w:b/>
                <w:bCs/>
                <w:color w:val="000000"/>
                <w:vertAlign w:val="subscript"/>
              </w:rPr>
              <w:t>2</w:t>
            </w:r>
            <w:r w:rsidRPr="00EE0B37">
              <w:rPr>
                <w:rFonts w:eastAsia="Times New Roman" w:cs="Times New Roman"/>
                <w:b/>
                <w:bCs/>
                <w:color w:val="000000"/>
              </w:rPr>
              <w:t>PO</w:t>
            </w:r>
            <w:r w:rsidRPr="00EE0B37">
              <w:rPr>
                <w:rFonts w:eastAsia="Times New Roman" w:cs="Times New Roman"/>
                <w:b/>
                <w:bCs/>
                <w:color w:val="000000"/>
                <w:vertAlign w:val="subscript"/>
              </w:rPr>
              <w:t>4</w:t>
            </w:r>
          </w:p>
        </w:tc>
        <w:tc>
          <w:tcPr>
            <w:tcW w:w="1457" w:type="dxa"/>
            <w:tcBorders>
              <w:top w:val="single" w:sz="4" w:space="0" w:color="auto"/>
              <w:left w:val="nil"/>
              <w:bottom w:val="nil"/>
              <w:right w:val="nil"/>
            </w:tcBorders>
            <w:shd w:val="clear" w:color="auto" w:fill="auto"/>
            <w:noWrap/>
            <w:vAlign w:val="center"/>
            <w:hideMark/>
          </w:tcPr>
          <w:p w14:paraId="6601B365"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w:t>
            </w:r>
          </w:p>
        </w:tc>
        <w:tc>
          <w:tcPr>
            <w:tcW w:w="1457" w:type="dxa"/>
            <w:tcBorders>
              <w:top w:val="single" w:sz="4" w:space="0" w:color="auto"/>
              <w:left w:val="nil"/>
              <w:bottom w:val="nil"/>
              <w:right w:val="nil"/>
            </w:tcBorders>
            <w:shd w:val="clear" w:color="auto" w:fill="auto"/>
            <w:noWrap/>
            <w:vAlign w:val="center"/>
            <w:hideMark/>
          </w:tcPr>
          <w:p w14:paraId="6A4C1E34"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0.165</w:t>
            </w:r>
          </w:p>
        </w:tc>
        <w:tc>
          <w:tcPr>
            <w:tcW w:w="1457" w:type="dxa"/>
            <w:tcBorders>
              <w:top w:val="single" w:sz="4" w:space="0" w:color="auto"/>
              <w:left w:val="nil"/>
              <w:bottom w:val="nil"/>
              <w:right w:val="nil"/>
            </w:tcBorders>
            <w:shd w:val="clear" w:color="auto" w:fill="auto"/>
            <w:noWrap/>
            <w:vAlign w:val="center"/>
            <w:hideMark/>
          </w:tcPr>
          <w:p w14:paraId="052F9C0B"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0.33</w:t>
            </w:r>
          </w:p>
        </w:tc>
        <w:tc>
          <w:tcPr>
            <w:tcW w:w="1457" w:type="dxa"/>
            <w:tcBorders>
              <w:top w:val="single" w:sz="4" w:space="0" w:color="auto"/>
              <w:left w:val="nil"/>
              <w:bottom w:val="nil"/>
              <w:right w:val="nil"/>
            </w:tcBorders>
            <w:shd w:val="clear" w:color="auto" w:fill="auto"/>
            <w:noWrap/>
            <w:vAlign w:val="center"/>
            <w:hideMark/>
          </w:tcPr>
          <w:p w14:paraId="0E81FBBC"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0.5</w:t>
            </w:r>
          </w:p>
        </w:tc>
        <w:tc>
          <w:tcPr>
            <w:tcW w:w="1457" w:type="dxa"/>
            <w:tcBorders>
              <w:top w:val="single" w:sz="4" w:space="0" w:color="auto"/>
              <w:left w:val="nil"/>
              <w:bottom w:val="nil"/>
              <w:right w:val="nil"/>
            </w:tcBorders>
            <w:shd w:val="clear" w:color="auto" w:fill="auto"/>
            <w:noWrap/>
            <w:vAlign w:val="center"/>
            <w:hideMark/>
          </w:tcPr>
          <w:p w14:paraId="2BA31571"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0.67</w:t>
            </w:r>
          </w:p>
        </w:tc>
      </w:tr>
      <w:tr w:rsidR="00EE0B37" w:rsidRPr="00323E9E" w14:paraId="37454272" w14:textId="77777777" w:rsidTr="00EE0B37">
        <w:trPr>
          <w:trHeight w:val="360"/>
        </w:trPr>
        <w:tc>
          <w:tcPr>
            <w:tcW w:w="1923" w:type="dxa"/>
            <w:tcBorders>
              <w:top w:val="nil"/>
              <w:left w:val="nil"/>
              <w:bottom w:val="nil"/>
              <w:right w:val="nil"/>
            </w:tcBorders>
            <w:shd w:val="clear" w:color="auto" w:fill="auto"/>
            <w:noWrap/>
            <w:vAlign w:val="center"/>
            <w:hideMark/>
          </w:tcPr>
          <w:p w14:paraId="29D52768" w14:textId="77777777" w:rsidR="00EE0B37" w:rsidRPr="00EE0B37" w:rsidRDefault="00EE0B37" w:rsidP="00CF3316">
            <w:pPr>
              <w:rPr>
                <w:rFonts w:eastAsia="Times New Roman" w:cs="Times New Roman"/>
                <w:b/>
                <w:bCs/>
                <w:color w:val="000000"/>
              </w:rPr>
            </w:pPr>
            <w:r w:rsidRPr="00EE0B37">
              <w:rPr>
                <w:rFonts w:eastAsia="Times New Roman" w:cs="Times New Roman"/>
                <w:b/>
                <w:bCs/>
                <w:color w:val="000000"/>
              </w:rPr>
              <w:t>2 M KNO</w:t>
            </w:r>
            <w:r w:rsidRPr="00EE0B37">
              <w:rPr>
                <w:rFonts w:eastAsia="Times New Roman" w:cs="Times New Roman"/>
                <w:b/>
                <w:bCs/>
                <w:color w:val="000000"/>
                <w:vertAlign w:val="subscript"/>
              </w:rPr>
              <w:t>3</w:t>
            </w:r>
          </w:p>
        </w:tc>
        <w:tc>
          <w:tcPr>
            <w:tcW w:w="1457" w:type="dxa"/>
            <w:tcBorders>
              <w:top w:val="nil"/>
              <w:left w:val="nil"/>
              <w:bottom w:val="nil"/>
              <w:right w:val="nil"/>
            </w:tcBorders>
            <w:shd w:val="clear" w:color="auto" w:fill="auto"/>
            <w:noWrap/>
            <w:vAlign w:val="center"/>
            <w:hideMark/>
          </w:tcPr>
          <w:p w14:paraId="71557BBF"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nil"/>
              <w:right w:val="nil"/>
            </w:tcBorders>
            <w:shd w:val="clear" w:color="auto" w:fill="auto"/>
            <w:noWrap/>
            <w:vAlign w:val="center"/>
            <w:hideMark/>
          </w:tcPr>
          <w:p w14:paraId="77794CB6"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0.335</w:t>
            </w:r>
          </w:p>
        </w:tc>
        <w:tc>
          <w:tcPr>
            <w:tcW w:w="1457" w:type="dxa"/>
            <w:tcBorders>
              <w:top w:val="nil"/>
              <w:left w:val="nil"/>
              <w:bottom w:val="nil"/>
              <w:right w:val="nil"/>
            </w:tcBorders>
            <w:shd w:val="clear" w:color="auto" w:fill="auto"/>
            <w:noWrap/>
            <w:vAlign w:val="center"/>
            <w:hideMark/>
          </w:tcPr>
          <w:p w14:paraId="0380EBEA"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0.67</w:t>
            </w:r>
          </w:p>
        </w:tc>
        <w:tc>
          <w:tcPr>
            <w:tcW w:w="1457" w:type="dxa"/>
            <w:tcBorders>
              <w:top w:val="nil"/>
              <w:left w:val="nil"/>
              <w:bottom w:val="nil"/>
              <w:right w:val="nil"/>
            </w:tcBorders>
            <w:shd w:val="clear" w:color="auto" w:fill="auto"/>
            <w:noWrap/>
            <w:vAlign w:val="center"/>
            <w:hideMark/>
          </w:tcPr>
          <w:p w14:paraId="03E724FC"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nil"/>
              <w:right w:val="nil"/>
            </w:tcBorders>
            <w:shd w:val="clear" w:color="auto" w:fill="auto"/>
            <w:noWrap/>
            <w:vAlign w:val="center"/>
            <w:hideMark/>
          </w:tcPr>
          <w:p w14:paraId="55829B22"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1.33</w:t>
            </w:r>
          </w:p>
        </w:tc>
      </w:tr>
      <w:tr w:rsidR="00EE0B37" w:rsidRPr="00323E9E" w14:paraId="4DEA365F" w14:textId="77777777" w:rsidTr="00EE0B37">
        <w:trPr>
          <w:trHeight w:val="360"/>
        </w:trPr>
        <w:tc>
          <w:tcPr>
            <w:tcW w:w="1923" w:type="dxa"/>
            <w:tcBorders>
              <w:top w:val="nil"/>
              <w:left w:val="nil"/>
              <w:bottom w:val="nil"/>
              <w:right w:val="nil"/>
            </w:tcBorders>
            <w:shd w:val="clear" w:color="auto" w:fill="auto"/>
            <w:noWrap/>
            <w:vAlign w:val="center"/>
            <w:hideMark/>
          </w:tcPr>
          <w:p w14:paraId="7712DD1D" w14:textId="0D5C4D81" w:rsidR="00EE0B37" w:rsidRPr="00EE0B37" w:rsidRDefault="00EE0B37" w:rsidP="00CF3316">
            <w:pPr>
              <w:rPr>
                <w:rFonts w:eastAsia="Times New Roman" w:cs="Times New Roman"/>
                <w:b/>
                <w:bCs/>
                <w:color w:val="000000"/>
              </w:rPr>
            </w:pPr>
            <w:r w:rsidRPr="00EE0B37">
              <w:rPr>
                <w:rFonts w:eastAsia="Times New Roman" w:cs="Times New Roman"/>
                <w:b/>
                <w:bCs/>
                <w:color w:val="000000"/>
              </w:rPr>
              <w:t>2 M Ca(NO</w:t>
            </w:r>
            <w:r w:rsidRPr="00EE0B37">
              <w:rPr>
                <w:rFonts w:eastAsia="Times New Roman" w:cs="Times New Roman"/>
                <w:b/>
                <w:bCs/>
                <w:color w:val="000000"/>
                <w:vertAlign w:val="subscript"/>
              </w:rPr>
              <w:t>3</w:t>
            </w:r>
            <w:r w:rsidRPr="00EE0B37">
              <w:rPr>
                <w:rFonts w:eastAsia="Times New Roman" w:cs="Times New Roman"/>
                <w:b/>
                <w:bCs/>
                <w:color w:val="000000"/>
              </w:rPr>
              <w:t>)</w:t>
            </w:r>
            <w:r w:rsidRPr="00EE0B37">
              <w:rPr>
                <w:rFonts w:eastAsia="Times New Roman" w:cs="Times New Roman"/>
                <w:b/>
                <w:bCs/>
                <w:color w:val="000000"/>
                <w:vertAlign w:val="subscript"/>
              </w:rPr>
              <w:t>2</w:t>
            </w:r>
          </w:p>
        </w:tc>
        <w:tc>
          <w:tcPr>
            <w:tcW w:w="1457" w:type="dxa"/>
            <w:tcBorders>
              <w:top w:val="nil"/>
              <w:left w:val="nil"/>
              <w:bottom w:val="nil"/>
              <w:right w:val="nil"/>
            </w:tcBorders>
            <w:shd w:val="clear" w:color="auto" w:fill="auto"/>
            <w:noWrap/>
            <w:vAlign w:val="center"/>
            <w:hideMark/>
          </w:tcPr>
          <w:p w14:paraId="29B9893D"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nil"/>
              <w:right w:val="nil"/>
            </w:tcBorders>
            <w:shd w:val="clear" w:color="auto" w:fill="auto"/>
            <w:noWrap/>
            <w:vAlign w:val="center"/>
            <w:hideMark/>
          </w:tcPr>
          <w:p w14:paraId="4DD2AB9F"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0.335</w:t>
            </w:r>
          </w:p>
        </w:tc>
        <w:tc>
          <w:tcPr>
            <w:tcW w:w="1457" w:type="dxa"/>
            <w:tcBorders>
              <w:top w:val="nil"/>
              <w:left w:val="nil"/>
              <w:bottom w:val="nil"/>
              <w:right w:val="nil"/>
            </w:tcBorders>
            <w:shd w:val="clear" w:color="auto" w:fill="auto"/>
            <w:noWrap/>
            <w:vAlign w:val="center"/>
            <w:hideMark/>
          </w:tcPr>
          <w:p w14:paraId="260ED106"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0.67</w:t>
            </w:r>
          </w:p>
        </w:tc>
        <w:tc>
          <w:tcPr>
            <w:tcW w:w="1457" w:type="dxa"/>
            <w:tcBorders>
              <w:top w:val="nil"/>
              <w:left w:val="nil"/>
              <w:bottom w:val="nil"/>
              <w:right w:val="nil"/>
            </w:tcBorders>
            <w:shd w:val="clear" w:color="auto" w:fill="auto"/>
            <w:noWrap/>
            <w:vAlign w:val="center"/>
            <w:hideMark/>
          </w:tcPr>
          <w:p w14:paraId="217599FD"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nil"/>
              <w:right w:val="nil"/>
            </w:tcBorders>
            <w:shd w:val="clear" w:color="auto" w:fill="auto"/>
            <w:noWrap/>
            <w:vAlign w:val="center"/>
            <w:hideMark/>
          </w:tcPr>
          <w:p w14:paraId="37A14B56"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1.33</w:t>
            </w:r>
          </w:p>
        </w:tc>
      </w:tr>
      <w:tr w:rsidR="00EE0B37" w:rsidRPr="00323E9E" w14:paraId="7F61621E" w14:textId="77777777" w:rsidTr="00EE0B37">
        <w:trPr>
          <w:trHeight w:val="360"/>
        </w:trPr>
        <w:tc>
          <w:tcPr>
            <w:tcW w:w="1923" w:type="dxa"/>
            <w:tcBorders>
              <w:top w:val="nil"/>
              <w:left w:val="nil"/>
              <w:bottom w:val="nil"/>
              <w:right w:val="nil"/>
            </w:tcBorders>
            <w:shd w:val="clear" w:color="auto" w:fill="auto"/>
            <w:noWrap/>
            <w:vAlign w:val="center"/>
            <w:hideMark/>
          </w:tcPr>
          <w:p w14:paraId="2D34C13D" w14:textId="77777777" w:rsidR="00EE0B37" w:rsidRPr="00EE0B37" w:rsidRDefault="00EE0B37" w:rsidP="00CF3316">
            <w:pPr>
              <w:rPr>
                <w:rFonts w:eastAsia="Times New Roman" w:cs="Times New Roman"/>
                <w:b/>
                <w:bCs/>
                <w:color w:val="000000"/>
              </w:rPr>
            </w:pPr>
            <w:r w:rsidRPr="00EE0B37">
              <w:rPr>
                <w:rFonts w:eastAsia="Times New Roman" w:cs="Times New Roman"/>
                <w:b/>
                <w:bCs/>
                <w:color w:val="000000"/>
              </w:rPr>
              <w:t>1 M NH</w:t>
            </w:r>
            <w:r w:rsidRPr="00EE0B37">
              <w:rPr>
                <w:rFonts w:eastAsia="Times New Roman" w:cs="Times New Roman"/>
                <w:b/>
                <w:bCs/>
                <w:color w:val="000000"/>
                <w:vertAlign w:val="subscript"/>
              </w:rPr>
              <w:t>4</w:t>
            </w:r>
            <w:r w:rsidRPr="00EE0B37">
              <w:rPr>
                <w:rFonts w:eastAsia="Times New Roman" w:cs="Times New Roman"/>
                <w:b/>
                <w:bCs/>
                <w:color w:val="000000"/>
              </w:rPr>
              <w:t>NO</w:t>
            </w:r>
            <w:r w:rsidRPr="00EE0B37">
              <w:rPr>
                <w:rFonts w:eastAsia="Times New Roman" w:cs="Times New Roman"/>
                <w:b/>
                <w:bCs/>
                <w:color w:val="000000"/>
                <w:vertAlign w:val="subscript"/>
              </w:rPr>
              <w:t>3</w:t>
            </w:r>
          </w:p>
        </w:tc>
        <w:tc>
          <w:tcPr>
            <w:tcW w:w="1457" w:type="dxa"/>
            <w:tcBorders>
              <w:top w:val="nil"/>
              <w:left w:val="nil"/>
              <w:bottom w:val="nil"/>
              <w:right w:val="nil"/>
            </w:tcBorders>
            <w:shd w:val="clear" w:color="auto" w:fill="auto"/>
            <w:noWrap/>
            <w:vAlign w:val="center"/>
            <w:hideMark/>
          </w:tcPr>
          <w:p w14:paraId="5BE61C1F"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nil"/>
              <w:right w:val="nil"/>
            </w:tcBorders>
            <w:shd w:val="clear" w:color="auto" w:fill="auto"/>
            <w:noWrap/>
            <w:vAlign w:val="center"/>
            <w:hideMark/>
          </w:tcPr>
          <w:p w14:paraId="25D1BEBC"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0.165</w:t>
            </w:r>
          </w:p>
        </w:tc>
        <w:tc>
          <w:tcPr>
            <w:tcW w:w="1457" w:type="dxa"/>
            <w:tcBorders>
              <w:top w:val="nil"/>
              <w:left w:val="nil"/>
              <w:bottom w:val="nil"/>
              <w:right w:val="nil"/>
            </w:tcBorders>
            <w:shd w:val="clear" w:color="auto" w:fill="auto"/>
            <w:noWrap/>
            <w:vAlign w:val="center"/>
            <w:hideMark/>
          </w:tcPr>
          <w:p w14:paraId="7A8EF43B"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0.33</w:t>
            </w:r>
          </w:p>
        </w:tc>
        <w:tc>
          <w:tcPr>
            <w:tcW w:w="1457" w:type="dxa"/>
            <w:tcBorders>
              <w:top w:val="nil"/>
              <w:left w:val="nil"/>
              <w:bottom w:val="nil"/>
              <w:right w:val="nil"/>
            </w:tcBorders>
            <w:shd w:val="clear" w:color="auto" w:fill="auto"/>
            <w:noWrap/>
            <w:vAlign w:val="center"/>
            <w:hideMark/>
          </w:tcPr>
          <w:p w14:paraId="593C75A4"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0.5</w:t>
            </w:r>
          </w:p>
        </w:tc>
        <w:tc>
          <w:tcPr>
            <w:tcW w:w="1457" w:type="dxa"/>
            <w:tcBorders>
              <w:top w:val="nil"/>
              <w:left w:val="nil"/>
              <w:bottom w:val="nil"/>
              <w:right w:val="nil"/>
            </w:tcBorders>
            <w:shd w:val="clear" w:color="auto" w:fill="auto"/>
            <w:noWrap/>
            <w:vAlign w:val="center"/>
            <w:hideMark/>
          </w:tcPr>
          <w:p w14:paraId="7F79F84E"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0.67</w:t>
            </w:r>
          </w:p>
        </w:tc>
      </w:tr>
      <w:tr w:rsidR="00EE0B37" w:rsidRPr="00323E9E" w14:paraId="7E9CF3A2" w14:textId="77777777" w:rsidTr="00EE0B37">
        <w:trPr>
          <w:trHeight w:val="360"/>
        </w:trPr>
        <w:tc>
          <w:tcPr>
            <w:tcW w:w="1923" w:type="dxa"/>
            <w:tcBorders>
              <w:top w:val="nil"/>
              <w:left w:val="nil"/>
              <w:bottom w:val="dashed" w:sz="8" w:space="0" w:color="auto"/>
              <w:right w:val="nil"/>
            </w:tcBorders>
            <w:shd w:val="clear" w:color="auto" w:fill="auto"/>
            <w:noWrap/>
            <w:vAlign w:val="center"/>
            <w:hideMark/>
          </w:tcPr>
          <w:p w14:paraId="55FE03D2" w14:textId="77777777" w:rsidR="00EE0B37" w:rsidRPr="00EE0B37" w:rsidRDefault="00EE0B37" w:rsidP="00CF3316">
            <w:pPr>
              <w:rPr>
                <w:rFonts w:eastAsia="Times New Roman" w:cs="Times New Roman"/>
                <w:b/>
                <w:bCs/>
                <w:color w:val="000000"/>
              </w:rPr>
            </w:pPr>
            <w:r w:rsidRPr="00EE0B37">
              <w:rPr>
                <w:rFonts w:eastAsia="Times New Roman" w:cs="Times New Roman"/>
                <w:b/>
                <w:bCs/>
                <w:color w:val="000000"/>
              </w:rPr>
              <w:t>8 M NH</w:t>
            </w:r>
            <w:r w:rsidRPr="00EE0B37">
              <w:rPr>
                <w:rFonts w:eastAsia="Times New Roman" w:cs="Times New Roman"/>
                <w:b/>
                <w:bCs/>
                <w:color w:val="000000"/>
                <w:vertAlign w:val="subscript"/>
              </w:rPr>
              <w:t>4</w:t>
            </w:r>
            <w:r w:rsidRPr="00EE0B37">
              <w:rPr>
                <w:rFonts w:eastAsia="Times New Roman" w:cs="Times New Roman"/>
                <w:b/>
                <w:bCs/>
                <w:color w:val="000000"/>
              </w:rPr>
              <w:t>NO</w:t>
            </w:r>
            <w:r w:rsidRPr="00EE0B37">
              <w:rPr>
                <w:rFonts w:eastAsia="Times New Roman" w:cs="Times New Roman"/>
                <w:b/>
                <w:bCs/>
                <w:color w:val="000000"/>
                <w:vertAlign w:val="subscript"/>
              </w:rPr>
              <w:t>3</w:t>
            </w:r>
          </w:p>
        </w:tc>
        <w:tc>
          <w:tcPr>
            <w:tcW w:w="1457" w:type="dxa"/>
            <w:tcBorders>
              <w:top w:val="nil"/>
              <w:left w:val="nil"/>
              <w:bottom w:val="dashed" w:sz="8" w:space="0" w:color="auto"/>
              <w:right w:val="nil"/>
            </w:tcBorders>
            <w:shd w:val="clear" w:color="auto" w:fill="auto"/>
            <w:noWrap/>
            <w:vAlign w:val="center"/>
            <w:hideMark/>
          </w:tcPr>
          <w:p w14:paraId="0CE570ED"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dashed" w:sz="8" w:space="0" w:color="auto"/>
              <w:right w:val="nil"/>
            </w:tcBorders>
            <w:shd w:val="clear" w:color="auto" w:fill="auto"/>
            <w:noWrap/>
            <w:vAlign w:val="center"/>
            <w:hideMark/>
          </w:tcPr>
          <w:p w14:paraId="5929DB36"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dashed" w:sz="8" w:space="0" w:color="auto"/>
              <w:right w:val="nil"/>
            </w:tcBorders>
            <w:shd w:val="clear" w:color="auto" w:fill="auto"/>
            <w:noWrap/>
            <w:vAlign w:val="center"/>
            <w:hideMark/>
          </w:tcPr>
          <w:p w14:paraId="35CB796A"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dashed" w:sz="8" w:space="0" w:color="auto"/>
              <w:right w:val="nil"/>
            </w:tcBorders>
            <w:shd w:val="clear" w:color="auto" w:fill="auto"/>
            <w:noWrap/>
            <w:vAlign w:val="center"/>
            <w:hideMark/>
          </w:tcPr>
          <w:p w14:paraId="59FDA655"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dashed" w:sz="8" w:space="0" w:color="auto"/>
              <w:right w:val="nil"/>
            </w:tcBorders>
            <w:shd w:val="clear" w:color="auto" w:fill="auto"/>
            <w:noWrap/>
            <w:vAlign w:val="center"/>
            <w:hideMark/>
          </w:tcPr>
          <w:p w14:paraId="72E2E803"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w:t>
            </w:r>
          </w:p>
        </w:tc>
      </w:tr>
      <w:tr w:rsidR="00EE0B37" w:rsidRPr="00323E9E" w14:paraId="673457CD" w14:textId="77777777" w:rsidTr="00EE0B37">
        <w:trPr>
          <w:trHeight w:val="360"/>
        </w:trPr>
        <w:tc>
          <w:tcPr>
            <w:tcW w:w="1923" w:type="dxa"/>
            <w:tcBorders>
              <w:top w:val="dashed" w:sz="8" w:space="0" w:color="auto"/>
              <w:left w:val="nil"/>
              <w:bottom w:val="nil"/>
              <w:right w:val="nil"/>
            </w:tcBorders>
            <w:shd w:val="clear" w:color="auto" w:fill="auto"/>
            <w:noWrap/>
            <w:vAlign w:val="center"/>
            <w:hideMark/>
          </w:tcPr>
          <w:p w14:paraId="663B93BF" w14:textId="77777777" w:rsidR="00EE0B37" w:rsidRPr="00EE0B37" w:rsidRDefault="00EE0B37" w:rsidP="00CF3316">
            <w:pPr>
              <w:rPr>
                <w:rFonts w:eastAsia="Times New Roman" w:cs="Times New Roman"/>
                <w:b/>
                <w:bCs/>
                <w:color w:val="000000"/>
              </w:rPr>
            </w:pPr>
            <w:r w:rsidRPr="00EE0B37">
              <w:rPr>
                <w:rFonts w:eastAsia="Times New Roman" w:cs="Times New Roman"/>
                <w:b/>
                <w:bCs/>
                <w:color w:val="000000"/>
              </w:rPr>
              <w:t>1 M KH</w:t>
            </w:r>
            <w:r w:rsidRPr="00EE0B37">
              <w:rPr>
                <w:rFonts w:eastAsia="Times New Roman" w:cs="Times New Roman"/>
                <w:b/>
                <w:bCs/>
                <w:color w:val="000000"/>
                <w:vertAlign w:val="subscript"/>
              </w:rPr>
              <w:t>2</w:t>
            </w:r>
            <w:r w:rsidRPr="00EE0B37">
              <w:rPr>
                <w:rFonts w:eastAsia="Times New Roman" w:cs="Times New Roman"/>
                <w:b/>
                <w:bCs/>
                <w:color w:val="000000"/>
              </w:rPr>
              <w:t>PO</w:t>
            </w:r>
            <w:r w:rsidRPr="00EE0B37">
              <w:rPr>
                <w:rFonts w:eastAsia="Times New Roman" w:cs="Times New Roman"/>
                <w:b/>
                <w:bCs/>
                <w:color w:val="000000"/>
                <w:vertAlign w:val="subscript"/>
              </w:rPr>
              <w:t>4</w:t>
            </w:r>
          </w:p>
        </w:tc>
        <w:tc>
          <w:tcPr>
            <w:tcW w:w="1457" w:type="dxa"/>
            <w:tcBorders>
              <w:top w:val="dashed" w:sz="8" w:space="0" w:color="auto"/>
              <w:left w:val="nil"/>
              <w:bottom w:val="nil"/>
              <w:right w:val="nil"/>
            </w:tcBorders>
            <w:shd w:val="clear" w:color="auto" w:fill="auto"/>
            <w:noWrap/>
            <w:vAlign w:val="center"/>
            <w:hideMark/>
          </w:tcPr>
          <w:p w14:paraId="169FF702"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c>
          <w:tcPr>
            <w:tcW w:w="1457" w:type="dxa"/>
            <w:tcBorders>
              <w:top w:val="dashed" w:sz="8" w:space="0" w:color="auto"/>
              <w:left w:val="nil"/>
              <w:bottom w:val="nil"/>
              <w:right w:val="nil"/>
            </w:tcBorders>
            <w:shd w:val="clear" w:color="auto" w:fill="auto"/>
            <w:noWrap/>
            <w:vAlign w:val="center"/>
            <w:hideMark/>
          </w:tcPr>
          <w:p w14:paraId="11D3BB6E"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0.85</w:t>
            </w:r>
          </w:p>
        </w:tc>
        <w:tc>
          <w:tcPr>
            <w:tcW w:w="1457" w:type="dxa"/>
            <w:tcBorders>
              <w:top w:val="dashed" w:sz="8" w:space="0" w:color="auto"/>
              <w:left w:val="nil"/>
              <w:bottom w:val="nil"/>
              <w:right w:val="nil"/>
            </w:tcBorders>
            <w:shd w:val="clear" w:color="auto" w:fill="auto"/>
            <w:noWrap/>
            <w:vAlign w:val="center"/>
            <w:hideMark/>
          </w:tcPr>
          <w:p w14:paraId="02CA2B2E"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0.67</w:t>
            </w:r>
          </w:p>
        </w:tc>
        <w:tc>
          <w:tcPr>
            <w:tcW w:w="1457" w:type="dxa"/>
            <w:tcBorders>
              <w:top w:val="dashed" w:sz="8" w:space="0" w:color="auto"/>
              <w:left w:val="nil"/>
              <w:bottom w:val="nil"/>
              <w:right w:val="nil"/>
            </w:tcBorders>
            <w:shd w:val="clear" w:color="auto" w:fill="auto"/>
            <w:noWrap/>
            <w:vAlign w:val="center"/>
            <w:hideMark/>
          </w:tcPr>
          <w:p w14:paraId="20E72A60"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0.5</w:t>
            </w:r>
          </w:p>
        </w:tc>
        <w:tc>
          <w:tcPr>
            <w:tcW w:w="1457" w:type="dxa"/>
            <w:tcBorders>
              <w:top w:val="dashed" w:sz="8" w:space="0" w:color="auto"/>
              <w:left w:val="nil"/>
              <w:bottom w:val="nil"/>
              <w:right w:val="nil"/>
            </w:tcBorders>
            <w:shd w:val="clear" w:color="auto" w:fill="auto"/>
            <w:noWrap/>
            <w:vAlign w:val="center"/>
            <w:hideMark/>
          </w:tcPr>
          <w:p w14:paraId="5F51743A"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0.33</w:t>
            </w:r>
          </w:p>
        </w:tc>
      </w:tr>
      <w:tr w:rsidR="00EE0B37" w:rsidRPr="00323E9E" w14:paraId="69269A73" w14:textId="77777777" w:rsidTr="00EE0B37">
        <w:trPr>
          <w:trHeight w:val="320"/>
        </w:trPr>
        <w:tc>
          <w:tcPr>
            <w:tcW w:w="1923" w:type="dxa"/>
            <w:tcBorders>
              <w:top w:val="nil"/>
              <w:left w:val="nil"/>
              <w:bottom w:val="nil"/>
              <w:right w:val="nil"/>
            </w:tcBorders>
            <w:shd w:val="clear" w:color="auto" w:fill="auto"/>
            <w:noWrap/>
            <w:vAlign w:val="center"/>
            <w:hideMark/>
          </w:tcPr>
          <w:p w14:paraId="5E193ED8" w14:textId="77777777" w:rsidR="00EE0B37" w:rsidRPr="00EE0B37" w:rsidRDefault="00EE0B37" w:rsidP="00CF3316">
            <w:pPr>
              <w:rPr>
                <w:rFonts w:eastAsia="Times New Roman" w:cs="Times New Roman"/>
                <w:b/>
                <w:bCs/>
                <w:color w:val="000000"/>
              </w:rPr>
            </w:pPr>
            <w:r w:rsidRPr="00EE0B37">
              <w:rPr>
                <w:rFonts w:eastAsia="Times New Roman" w:cs="Times New Roman"/>
                <w:b/>
                <w:bCs/>
                <w:color w:val="000000"/>
              </w:rPr>
              <w:t xml:space="preserve">1 M </w:t>
            </w:r>
            <w:proofErr w:type="spellStart"/>
            <w:r w:rsidRPr="00EE0B37">
              <w:rPr>
                <w:rFonts w:eastAsia="Times New Roman" w:cs="Times New Roman"/>
                <w:b/>
                <w:bCs/>
                <w:color w:val="000000"/>
              </w:rPr>
              <w:t>KCl</w:t>
            </w:r>
            <w:proofErr w:type="spellEnd"/>
          </w:p>
        </w:tc>
        <w:tc>
          <w:tcPr>
            <w:tcW w:w="1457" w:type="dxa"/>
            <w:tcBorders>
              <w:top w:val="nil"/>
              <w:left w:val="nil"/>
              <w:bottom w:val="nil"/>
              <w:right w:val="nil"/>
            </w:tcBorders>
            <w:shd w:val="clear" w:color="auto" w:fill="auto"/>
            <w:noWrap/>
            <w:vAlign w:val="center"/>
            <w:hideMark/>
          </w:tcPr>
          <w:p w14:paraId="098CC97A"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3</w:t>
            </w:r>
          </w:p>
        </w:tc>
        <w:tc>
          <w:tcPr>
            <w:tcW w:w="1457" w:type="dxa"/>
            <w:tcBorders>
              <w:top w:val="nil"/>
              <w:left w:val="nil"/>
              <w:bottom w:val="nil"/>
              <w:right w:val="nil"/>
            </w:tcBorders>
            <w:shd w:val="clear" w:color="auto" w:fill="auto"/>
            <w:noWrap/>
            <w:vAlign w:val="center"/>
            <w:hideMark/>
          </w:tcPr>
          <w:p w14:paraId="7919FB19"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2.45</w:t>
            </w:r>
          </w:p>
        </w:tc>
        <w:tc>
          <w:tcPr>
            <w:tcW w:w="1457" w:type="dxa"/>
            <w:tcBorders>
              <w:top w:val="nil"/>
              <w:left w:val="nil"/>
              <w:bottom w:val="nil"/>
              <w:right w:val="nil"/>
            </w:tcBorders>
            <w:shd w:val="clear" w:color="auto" w:fill="auto"/>
            <w:noWrap/>
            <w:vAlign w:val="center"/>
            <w:hideMark/>
          </w:tcPr>
          <w:p w14:paraId="74C2ED9B"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2</w:t>
            </w:r>
          </w:p>
        </w:tc>
        <w:tc>
          <w:tcPr>
            <w:tcW w:w="1457" w:type="dxa"/>
            <w:tcBorders>
              <w:top w:val="nil"/>
              <w:left w:val="nil"/>
              <w:bottom w:val="nil"/>
              <w:right w:val="nil"/>
            </w:tcBorders>
            <w:shd w:val="clear" w:color="auto" w:fill="auto"/>
            <w:noWrap/>
            <w:vAlign w:val="center"/>
            <w:hideMark/>
          </w:tcPr>
          <w:p w14:paraId="75225981"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1.5</w:t>
            </w:r>
          </w:p>
        </w:tc>
        <w:tc>
          <w:tcPr>
            <w:tcW w:w="1457" w:type="dxa"/>
            <w:tcBorders>
              <w:top w:val="nil"/>
              <w:left w:val="nil"/>
              <w:bottom w:val="nil"/>
              <w:right w:val="nil"/>
            </w:tcBorders>
            <w:shd w:val="clear" w:color="auto" w:fill="auto"/>
            <w:noWrap/>
            <w:vAlign w:val="center"/>
            <w:hideMark/>
          </w:tcPr>
          <w:p w14:paraId="41D08FFE"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r>
      <w:tr w:rsidR="00EE0B37" w:rsidRPr="00323E9E" w14:paraId="67852F21" w14:textId="77777777" w:rsidTr="00EE0B37">
        <w:trPr>
          <w:trHeight w:val="360"/>
        </w:trPr>
        <w:tc>
          <w:tcPr>
            <w:tcW w:w="1923" w:type="dxa"/>
            <w:tcBorders>
              <w:top w:val="nil"/>
              <w:left w:val="nil"/>
              <w:bottom w:val="nil"/>
              <w:right w:val="nil"/>
            </w:tcBorders>
            <w:shd w:val="clear" w:color="auto" w:fill="auto"/>
            <w:noWrap/>
            <w:vAlign w:val="center"/>
            <w:hideMark/>
          </w:tcPr>
          <w:p w14:paraId="09002178" w14:textId="77777777" w:rsidR="00EE0B37" w:rsidRPr="00EE0B37" w:rsidRDefault="00EE0B37" w:rsidP="00CF3316">
            <w:pPr>
              <w:rPr>
                <w:rFonts w:eastAsia="Times New Roman" w:cs="Times New Roman"/>
                <w:b/>
                <w:bCs/>
                <w:color w:val="000000"/>
              </w:rPr>
            </w:pPr>
            <w:r w:rsidRPr="00EE0B37">
              <w:rPr>
                <w:rFonts w:eastAsia="Times New Roman" w:cs="Times New Roman"/>
                <w:b/>
                <w:bCs/>
                <w:color w:val="000000"/>
              </w:rPr>
              <w:t>1 M CaCO</w:t>
            </w:r>
            <w:r w:rsidRPr="00EE0B37">
              <w:rPr>
                <w:rFonts w:eastAsia="Times New Roman" w:cs="Times New Roman"/>
                <w:b/>
                <w:bCs/>
                <w:color w:val="000000"/>
                <w:vertAlign w:val="subscript"/>
              </w:rPr>
              <w:t>3</w:t>
            </w:r>
          </w:p>
        </w:tc>
        <w:tc>
          <w:tcPr>
            <w:tcW w:w="1457" w:type="dxa"/>
            <w:tcBorders>
              <w:top w:val="nil"/>
              <w:left w:val="nil"/>
              <w:bottom w:val="nil"/>
              <w:right w:val="nil"/>
            </w:tcBorders>
            <w:shd w:val="clear" w:color="auto" w:fill="auto"/>
            <w:noWrap/>
            <w:vAlign w:val="center"/>
            <w:hideMark/>
          </w:tcPr>
          <w:p w14:paraId="6510BD73"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4</w:t>
            </w:r>
          </w:p>
        </w:tc>
        <w:tc>
          <w:tcPr>
            <w:tcW w:w="1457" w:type="dxa"/>
            <w:tcBorders>
              <w:top w:val="nil"/>
              <w:left w:val="nil"/>
              <w:bottom w:val="nil"/>
              <w:right w:val="nil"/>
            </w:tcBorders>
            <w:shd w:val="clear" w:color="auto" w:fill="auto"/>
            <w:noWrap/>
            <w:vAlign w:val="center"/>
            <w:hideMark/>
          </w:tcPr>
          <w:p w14:paraId="4E40E235"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3.33</w:t>
            </w:r>
          </w:p>
        </w:tc>
        <w:tc>
          <w:tcPr>
            <w:tcW w:w="1457" w:type="dxa"/>
            <w:tcBorders>
              <w:top w:val="nil"/>
              <w:left w:val="nil"/>
              <w:bottom w:val="nil"/>
              <w:right w:val="nil"/>
            </w:tcBorders>
            <w:shd w:val="clear" w:color="auto" w:fill="auto"/>
            <w:noWrap/>
            <w:vAlign w:val="center"/>
            <w:hideMark/>
          </w:tcPr>
          <w:p w14:paraId="2A32E7A4"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2.67</w:t>
            </w:r>
          </w:p>
        </w:tc>
        <w:tc>
          <w:tcPr>
            <w:tcW w:w="1457" w:type="dxa"/>
            <w:tcBorders>
              <w:top w:val="nil"/>
              <w:left w:val="nil"/>
              <w:bottom w:val="nil"/>
              <w:right w:val="nil"/>
            </w:tcBorders>
            <w:shd w:val="clear" w:color="auto" w:fill="auto"/>
            <w:noWrap/>
            <w:vAlign w:val="center"/>
            <w:hideMark/>
          </w:tcPr>
          <w:p w14:paraId="7DED56FD"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2</w:t>
            </w:r>
          </w:p>
        </w:tc>
        <w:tc>
          <w:tcPr>
            <w:tcW w:w="1457" w:type="dxa"/>
            <w:tcBorders>
              <w:top w:val="nil"/>
              <w:left w:val="nil"/>
              <w:bottom w:val="nil"/>
              <w:right w:val="nil"/>
            </w:tcBorders>
            <w:shd w:val="clear" w:color="auto" w:fill="auto"/>
            <w:noWrap/>
            <w:vAlign w:val="center"/>
            <w:hideMark/>
          </w:tcPr>
          <w:p w14:paraId="152F3501"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1.33</w:t>
            </w:r>
          </w:p>
        </w:tc>
      </w:tr>
      <w:tr w:rsidR="00EE0B37" w:rsidRPr="00323E9E" w14:paraId="077713A4" w14:textId="77777777" w:rsidTr="00EE0B37">
        <w:trPr>
          <w:trHeight w:val="360"/>
        </w:trPr>
        <w:tc>
          <w:tcPr>
            <w:tcW w:w="1923" w:type="dxa"/>
            <w:tcBorders>
              <w:top w:val="nil"/>
              <w:left w:val="nil"/>
              <w:bottom w:val="nil"/>
              <w:right w:val="nil"/>
            </w:tcBorders>
            <w:shd w:val="clear" w:color="auto" w:fill="auto"/>
            <w:noWrap/>
            <w:vAlign w:val="center"/>
            <w:hideMark/>
          </w:tcPr>
          <w:p w14:paraId="7B6DE08C" w14:textId="2915F9EC" w:rsidR="00EE0B37" w:rsidRPr="00EE0B37" w:rsidRDefault="00EE0B37" w:rsidP="00CF3316">
            <w:pPr>
              <w:rPr>
                <w:rFonts w:eastAsia="Times New Roman" w:cs="Times New Roman"/>
                <w:b/>
                <w:bCs/>
                <w:color w:val="000000"/>
              </w:rPr>
            </w:pPr>
            <w:r w:rsidRPr="00EE0B37">
              <w:rPr>
                <w:rFonts w:eastAsia="Times New Roman" w:cs="Times New Roman"/>
                <w:b/>
                <w:bCs/>
                <w:color w:val="000000"/>
              </w:rPr>
              <w:t>2 M MgSO</w:t>
            </w:r>
            <w:r w:rsidRPr="00EE0B37">
              <w:rPr>
                <w:rFonts w:eastAsia="Times New Roman" w:cs="Times New Roman"/>
                <w:b/>
                <w:bCs/>
                <w:color w:val="000000"/>
                <w:vertAlign w:val="subscript"/>
              </w:rPr>
              <w:t>4</w:t>
            </w:r>
          </w:p>
        </w:tc>
        <w:tc>
          <w:tcPr>
            <w:tcW w:w="1457" w:type="dxa"/>
            <w:tcBorders>
              <w:top w:val="nil"/>
              <w:left w:val="nil"/>
              <w:bottom w:val="nil"/>
              <w:right w:val="nil"/>
            </w:tcBorders>
            <w:shd w:val="clear" w:color="auto" w:fill="auto"/>
            <w:noWrap/>
            <w:vAlign w:val="center"/>
            <w:hideMark/>
          </w:tcPr>
          <w:p w14:paraId="414C59B7"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nil"/>
              <w:right w:val="nil"/>
            </w:tcBorders>
            <w:shd w:val="clear" w:color="auto" w:fill="auto"/>
            <w:noWrap/>
            <w:vAlign w:val="center"/>
            <w:hideMark/>
          </w:tcPr>
          <w:p w14:paraId="291A88E4"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nil"/>
              <w:right w:val="nil"/>
            </w:tcBorders>
            <w:shd w:val="clear" w:color="auto" w:fill="auto"/>
            <w:noWrap/>
            <w:vAlign w:val="center"/>
            <w:hideMark/>
          </w:tcPr>
          <w:p w14:paraId="7A024A46"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nil"/>
              <w:right w:val="nil"/>
            </w:tcBorders>
            <w:shd w:val="clear" w:color="auto" w:fill="auto"/>
            <w:noWrap/>
            <w:vAlign w:val="center"/>
            <w:hideMark/>
          </w:tcPr>
          <w:p w14:paraId="44E84927"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nil"/>
              <w:right w:val="nil"/>
            </w:tcBorders>
            <w:shd w:val="clear" w:color="auto" w:fill="auto"/>
            <w:noWrap/>
            <w:vAlign w:val="center"/>
            <w:hideMark/>
          </w:tcPr>
          <w:p w14:paraId="1E4B4266"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r>
      <w:tr w:rsidR="00EE0B37" w:rsidRPr="00323E9E" w14:paraId="1EBCD9F8" w14:textId="77777777" w:rsidTr="00EE0B37">
        <w:trPr>
          <w:trHeight w:val="320"/>
        </w:trPr>
        <w:tc>
          <w:tcPr>
            <w:tcW w:w="1923" w:type="dxa"/>
            <w:tcBorders>
              <w:top w:val="nil"/>
              <w:left w:val="nil"/>
              <w:right w:val="nil"/>
            </w:tcBorders>
            <w:shd w:val="clear" w:color="auto" w:fill="auto"/>
            <w:noWrap/>
            <w:vAlign w:val="center"/>
            <w:hideMark/>
          </w:tcPr>
          <w:p w14:paraId="7E391EEA" w14:textId="77777777" w:rsidR="00EE0B37" w:rsidRPr="00EE0B37" w:rsidRDefault="00EE0B37" w:rsidP="00CF3316">
            <w:pPr>
              <w:rPr>
                <w:rFonts w:eastAsia="Times New Roman" w:cs="Times New Roman"/>
                <w:b/>
                <w:bCs/>
                <w:color w:val="000000"/>
              </w:rPr>
            </w:pPr>
            <w:r w:rsidRPr="00EE0B37">
              <w:rPr>
                <w:rFonts w:eastAsia="Times New Roman" w:cs="Times New Roman"/>
                <w:b/>
                <w:bCs/>
                <w:color w:val="000000"/>
              </w:rPr>
              <w:t>10% Fe-EDTA</w:t>
            </w:r>
          </w:p>
        </w:tc>
        <w:tc>
          <w:tcPr>
            <w:tcW w:w="1457" w:type="dxa"/>
            <w:tcBorders>
              <w:top w:val="nil"/>
              <w:left w:val="nil"/>
              <w:right w:val="nil"/>
            </w:tcBorders>
            <w:shd w:val="clear" w:color="auto" w:fill="auto"/>
            <w:noWrap/>
            <w:vAlign w:val="center"/>
            <w:hideMark/>
          </w:tcPr>
          <w:p w14:paraId="7063FAE1"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right w:val="nil"/>
            </w:tcBorders>
            <w:shd w:val="clear" w:color="auto" w:fill="auto"/>
            <w:noWrap/>
            <w:vAlign w:val="center"/>
            <w:hideMark/>
          </w:tcPr>
          <w:p w14:paraId="469C7DF4"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right w:val="nil"/>
            </w:tcBorders>
            <w:shd w:val="clear" w:color="auto" w:fill="auto"/>
            <w:noWrap/>
            <w:vAlign w:val="center"/>
            <w:hideMark/>
          </w:tcPr>
          <w:p w14:paraId="7C98C8FC"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right w:val="nil"/>
            </w:tcBorders>
            <w:shd w:val="clear" w:color="auto" w:fill="auto"/>
            <w:noWrap/>
            <w:vAlign w:val="center"/>
            <w:hideMark/>
          </w:tcPr>
          <w:p w14:paraId="0C637977"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right w:val="nil"/>
            </w:tcBorders>
            <w:shd w:val="clear" w:color="auto" w:fill="auto"/>
            <w:noWrap/>
            <w:vAlign w:val="center"/>
            <w:hideMark/>
          </w:tcPr>
          <w:p w14:paraId="5F377EE7"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r>
      <w:tr w:rsidR="00EE0B37" w:rsidRPr="00323E9E" w14:paraId="52595961" w14:textId="77777777" w:rsidTr="00EE0B37">
        <w:trPr>
          <w:trHeight w:val="320"/>
        </w:trPr>
        <w:tc>
          <w:tcPr>
            <w:tcW w:w="1923" w:type="dxa"/>
            <w:tcBorders>
              <w:top w:val="nil"/>
              <w:left w:val="nil"/>
              <w:bottom w:val="single" w:sz="4" w:space="0" w:color="auto"/>
              <w:right w:val="nil"/>
            </w:tcBorders>
            <w:shd w:val="clear" w:color="auto" w:fill="auto"/>
            <w:noWrap/>
            <w:vAlign w:val="center"/>
            <w:hideMark/>
          </w:tcPr>
          <w:p w14:paraId="4E02B198" w14:textId="77777777" w:rsidR="00EE0B37" w:rsidRPr="00EE0B37" w:rsidRDefault="00EE0B37" w:rsidP="00CF3316">
            <w:pPr>
              <w:rPr>
                <w:rFonts w:eastAsia="Times New Roman" w:cs="Times New Roman"/>
                <w:b/>
                <w:bCs/>
                <w:color w:val="000000"/>
              </w:rPr>
            </w:pPr>
            <w:r w:rsidRPr="00EE0B37">
              <w:rPr>
                <w:rFonts w:eastAsia="Times New Roman" w:cs="Times New Roman"/>
                <w:b/>
                <w:bCs/>
                <w:color w:val="000000"/>
              </w:rPr>
              <w:t>Trace elements</w:t>
            </w:r>
          </w:p>
        </w:tc>
        <w:tc>
          <w:tcPr>
            <w:tcW w:w="1457" w:type="dxa"/>
            <w:tcBorders>
              <w:top w:val="nil"/>
              <w:left w:val="nil"/>
              <w:bottom w:val="single" w:sz="4" w:space="0" w:color="auto"/>
              <w:right w:val="nil"/>
            </w:tcBorders>
            <w:shd w:val="clear" w:color="auto" w:fill="auto"/>
            <w:noWrap/>
            <w:vAlign w:val="center"/>
            <w:hideMark/>
          </w:tcPr>
          <w:p w14:paraId="5863FE64"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single" w:sz="4" w:space="0" w:color="auto"/>
              <w:right w:val="nil"/>
            </w:tcBorders>
            <w:shd w:val="clear" w:color="auto" w:fill="auto"/>
            <w:noWrap/>
            <w:vAlign w:val="center"/>
            <w:hideMark/>
          </w:tcPr>
          <w:p w14:paraId="0F232AEE"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single" w:sz="4" w:space="0" w:color="auto"/>
              <w:right w:val="nil"/>
            </w:tcBorders>
            <w:shd w:val="clear" w:color="auto" w:fill="auto"/>
            <w:noWrap/>
            <w:vAlign w:val="center"/>
            <w:hideMark/>
          </w:tcPr>
          <w:p w14:paraId="5332B5D1"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single" w:sz="4" w:space="0" w:color="auto"/>
              <w:right w:val="nil"/>
            </w:tcBorders>
            <w:shd w:val="clear" w:color="auto" w:fill="auto"/>
            <w:noWrap/>
            <w:vAlign w:val="center"/>
            <w:hideMark/>
          </w:tcPr>
          <w:p w14:paraId="5B75E618"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single" w:sz="4" w:space="0" w:color="auto"/>
              <w:right w:val="nil"/>
            </w:tcBorders>
            <w:shd w:val="clear" w:color="auto" w:fill="auto"/>
            <w:noWrap/>
            <w:vAlign w:val="center"/>
            <w:hideMark/>
          </w:tcPr>
          <w:p w14:paraId="55091862"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r>
      <w:tr w:rsidR="00EE0B37" w:rsidRPr="00323E9E" w14:paraId="29E05734" w14:textId="77777777" w:rsidTr="00EE0B37">
        <w:trPr>
          <w:trHeight w:val="320"/>
        </w:trPr>
        <w:tc>
          <w:tcPr>
            <w:tcW w:w="1923" w:type="dxa"/>
            <w:tcBorders>
              <w:top w:val="single" w:sz="4" w:space="0" w:color="auto"/>
              <w:left w:val="nil"/>
              <w:bottom w:val="single" w:sz="4" w:space="0" w:color="auto"/>
              <w:right w:val="nil"/>
            </w:tcBorders>
            <w:shd w:val="clear" w:color="auto" w:fill="auto"/>
            <w:noWrap/>
            <w:vAlign w:val="center"/>
          </w:tcPr>
          <w:p w14:paraId="6EEB668B" w14:textId="77777777" w:rsidR="00EE0B37" w:rsidRPr="00EE0B37" w:rsidRDefault="00EE0B37" w:rsidP="00323E9E">
            <w:pPr>
              <w:rPr>
                <w:rFonts w:eastAsia="Times New Roman" w:cs="Times New Roman"/>
                <w:b/>
                <w:bCs/>
                <w:color w:val="000000"/>
              </w:rPr>
            </w:pPr>
          </w:p>
        </w:tc>
        <w:tc>
          <w:tcPr>
            <w:tcW w:w="1457" w:type="dxa"/>
            <w:tcBorders>
              <w:top w:val="single" w:sz="4" w:space="0" w:color="auto"/>
              <w:left w:val="nil"/>
              <w:bottom w:val="single" w:sz="4" w:space="0" w:color="auto"/>
              <w:right w:val="nil"/>
            </w:tcBorders>
            <w:shd w:val="clear" w:color="auto" w:fill="auto"/>
            <w:noWrap/>
            <w:vAlign w:val="center"/>
          </w:tcPr>
          <w:p w14:paraId="57C9D91B" w14:textId="77777777" w:rsidR="00EE0B37" w:rsidRPr="00EE0B37" w:rsidRDefault="00EE0B37" w:rsidP="00323E9E">
            <w:pPr>
              <w:jc w:val="right"/>
              <w:rPr>
                <w:rFonts w:eastAsia="Times New Roman" w:cs="Times New Roman"/>
                <w:color w:val="000000"/>
              </w:rPr>
            </w:pPr>
          </w:p>
        </w:tc>
        <w:tc>
          <w:tcPr>
            <w:tcW w:w="1457" w:type="dxa"/>
            <w:tcBorders>
              <w:top w:val="single" w:sz="4" w:space="0" w:color="auto"/>
              <w:left w:val="nil"/>
              <w:bottom w:val="single" w:sz="4" w:space="0" w:color="auto"/>
              <w:right w:val="nil"/>
            </w:tcBorders>
            <w:shd w:val="clear" w:color="auto" w:fill="auto"/>
            <w:noWrap/>
            <w:vAlign w:val="center"/>
          </w:tcPr>
          <w:p w14:paraId="759ACF53" w14:textId="77777777" w:rsidR="00EE0B37" w:rsidRPr="00EE0B37" w:rsidRDefault="00EE0B37" w:rsidP="00323E9E">
            <w:pPr>
              <w:jc w:val="right"/>
              <w:rPr>
                <w:rFonts w:eastAsia="Times New Roman" w:cs="Times New Roman"/>
                <w:color w:val="000000"/>
              </w:rPr>
            </w:pPr>
          </w:p>
        </w:tc>
        <w:tc>
          <w:tcPr>
            <w:tcW w:w="1457" w:type="dxa"/>
            <w:tcBorders>
              <w:top w:val="single" w:sz="4" w:space="0" w:color="auto"/>
              <w:left w:val="nil"/>
              <w:bottom w:val="single" w:sz="4" w:space="0" w:color="auto"/>
              <w:right w:val="nil"/>
            </w:tcBorders>
            <w:shd w:val="clear" w:color="auto" w:fill="auto"/>
            <w:noWrap/>
            <w:vAlign w:val="center"/>
          </w:tcPr>
          <w:p w14:paraId="4F10A048" w14:textId="77777777" w:rsidR="00EE0B37" w:rsidRPr="00EE0B37" w:rsidRDefault="00EE0B37" w:rsidP="00323E9E">
            <w:pPr>
              <w:jc w:val="right"/>
              <w:rPr>
                <w:rFonts w:eastAsia="Times New Roman" w:cs="Times New Roman"/>
                <w:color w:val="000000"/>
              </w:rPr>
            </w:pPr>
          </w:p>
        </w:tc>
        <w:tc>
          <w:tcPr>
            <w:tcW w:w="1457" w:type="dxa"/>
            <w:tcBorders>
              <w:top w:val="single" w:sz="4" w:space="0" w:color="auto"/>
              <w:left w:val="nil"/>
              <w:bottom w:val="single" w:sz="4" w:space="0" w:color="auto"/>
              <w:right w:val="nil"/>
            </w:tcBorders>
            <w:shd w:val="clear" w:color="auto" w:fill="auto"/>
            <w:noWrap/>
            <w:vAlign w:val="center"/>
          </w:tcPr>
          <w:p w14:paraId="4BE1D12F" w14:textId="77777777" w:rsidR="00EE0B37" w:rsidRPr="00EE0B37" w:rsidRDefault="00EE0B37" w:rsidP="00323E9E">
            <w:pPr>
              <w:jc w:val="right"/>
              <w:rPr>
                <w:rFonts w:eastAsia="Times New Roman" w:cs="Times New Roman"/>
                <w:color w:val="000000"/>
              </w:rPr>
            </w:pPr>
          </w:p>
        </w:tc>
        <w:tc>
          <w:tcPr>
            <w:tcW w:w="1457" w:type="dxa"/>
            <w:tcBorders>
              <w:top w:val="single" w:sz="4" w:space="0" w:color="auto"/>
              <w:left w:val="nil"/>
              <w:bottom w:val="nil"/>
              <w:right w:val="nil"/>
            </w:tcBorders>
            <w:shd w:val="clear" w:color="auto" w:fill="auto"/>
            <w:noWrap/>
            <w:vAlign w:val="center"/>
          </w:tcPr>
          <w:p w14:paraId="3122C88C" w14:textId="77777777" w:rsidR="00EE0B37" w:rsidRPr="00EE0B37" w:rsidRDefault="00EE0B37" w:rsidP="00323E9E">
            <w:pPr>
              <w:jc w:val="right"/>
              <w:rPr>
                <w:rFonts w:eastAsia="Times New Roman" w:cs="Times New Roman"/>
                <w:color w:val="000000"/>
              </w:rPr>
            </w:pPr>
          </w:p>
        </w:tc>
      </w:tr>
      <w:tr w:rsidR="00EE0B37" w:rsidRPr="00323E9E" w14:paraId="436BAB12" w14:textId="77777777" w:rsidTr="00EE0B37">
        <w:trPr>
          <w:trHeight w:val="320"/>
        </w:trPr>
        <w:tc>
          <w:tcPr>
            <w:tcW w:w="1923" w:type="dxa"/>
            <w:tcBorders>
              <w:top w:val="single" w:sz="4" w:space="0" w:color="auto"/>
              <w:left w:val="nil"/>
              <w:bottom w:val="single" w:sz="4" w:space="0" w:color="auto"/>
              <w:right w:val="nil"/>
            </w:tcBorders>
            <w:shd w:val="clear" w:color="auto" w:fill="auto"/>
            <w:noWrap/>
            <w:vAlign w:val="center"/>
          </w:tcPr>
          <w:p w14:paraId="5F32BE5F" w14:textId="0EC42D40" w:rsidR="00EE0B37" w:rsidRPr="00EE0B37" w:rsidRDefault="00EE0B37" w:rsidP="00EE0B37">
            <w:pPr>
              <w:rPr>
                <w:rFonts w:eastAsia="Times New Roman" w:cs="Times New Roman"/>
                <w:b/>
                <w:bCs/>
                <w:color w:val="000000"/>
              </w:rPr>
            </w:pPr>
            <w:r w:rsidRPr="00EE0B37">
              <w:rPr>
                <w:rFonts w:eastAsia="Times New Roman" w:cs="Times New Roman"/>
                <w:b/>
                <w:bCs/>
                <w:color w:val="000000"/>
              </w:rPr>
              <w:t>Compound</w:t>
            </w:r>
          </w:p>
        </w:tc>
        <w:tc>
          <w:tcPr>
            <w:tcW w:w="1457" w:type="dxa"/>
            <w:tcBorders>
              <w:top w:val="single" w:sz="4" w:space="0" w:color="auto"/>
              <w:left w:val="nil"/>
              <w:bottom w:val="single" w:sz="4" w:space="0" w:color="auto"/>
              <w:right w:val="nil"/>
            </w:tcBorders>
            <w:shd w:val="clear" w:color="auto" w:fill="auto"/>
            <w:noWrap/>
            <w:vAlign w:val="center"/>
          </w:tcPr>
          <w:p w14:paraId="1451C6D6" w14:textId="77777777" w:rsidR="00EE0B37" w:rsidRPr="004A128E" w:rsidRDefault="00EE0B37" w:rsidP="00EE0B37">
            <w:pPr>
              <w:jc w:val="right"/>
              <w:rPr>
                <w:rFonts w:eastAsia="Times New Roman" w:cs="Times New Roman"/>
                <w:b/>
                <w:bCs/>
                <w:color w:val="000000"/>
              </w:rPr>
            </w:pPr>
            <w:r w:rsidRPr="004A128E">
              <w:rPr>
                <w:rFonts w:eastAsia="Times New Roman" w:cs="Times New Roman"/>
                <w:b/>
                <w:bCs/>
                <w:color w:val="000000"/>
              </w:rPr>
              <w:t>210 ppm N</w:t>
            </w:r>
          </w:p>
          <w:p w14:paraId="38BE2DBC" w14:textId="600D9C64" w:rsidR="00CF3316" w:rsidRPr="004A128E" w:rsidRDefault="004A128E" w:rsidP="00EE0B37">
            <w:pPr>
              <w:jc w:val="right"/>
              <w:rPr>
                <w:rFonts w:eastAsia="Times New Roman" w:cs="Times New Roman"/>
                <w:b/>
                <w:bCs/>
                <w:color w:val="000000"/>
              </w:rPr>
            </w:pPr>
            <w:r w:rsidRPr="004A128E">
              <w:rPr>
                <w:rFonts w:eastAsia="Times New Roman" w:cs="Times New Roman"/>
                <w:b/>
                <w:bCs/>
                <w:color w:val="000000"/>
              </w:rPr>
              <w:t>(15 mM N)</w:t>
            </w:r>
          </w:p>
        </w:tc>
        <w:tc>
          <w:tcPr>
            <w:tcW w:w="1457" w:type="dxa"/>
            <w:tcBorders>
              <w:top w:val="single" w:sz="4" w:space="0" w:color="auto"/>
              <w:left w:val="nil"/>
              <w:bottom w:val="single" w:sz="4" w:space="0" w:color="auto"/>
              <w:right w:val="nil"/>
            </w:tcBorders>
            <w:shd w:val="clear" w:color="auto" w:fill="auto"/>
            <w:noWrap/>
            <w:vAlign w:val="center"/>
          </w:tcPr>
          <w:p w14:paraId="3029984A" w14:textId="77777777" w:rsidR="00EE0B37" w:rsidRPr="004A128E" w:rsidRDefault="00EE0B37" w:rsidP="00EE0B37">
            <w:pPr>
              <w:jc w:val="right"/>
              <w:rPr>
                <w:rFonts w:eastAsia="Times New Roman" w:cs="Times New Roman"/>
                <w:b/>
                <w:bCs/>
                <w:color w:val="000000"/>
              </w:rPr>
            </w:pPr>
            <w:r w:rsidRPr="004A128E">
              <w:rPr>
                <w:rFonts w:eastAsia="Times New Roman" w:cs="Times New Roman"/>
                <w:b/>
                <w:bCs/>
                <w:color w:val="000000"/>
              </w:rPr>
              <w:t>280 ppm N</w:t>
            </w:r>
          </w:p>
          <w:p w14:paraId="72ED5C5C" w14:textId="25BC77B9" w:rsidR="00CF3316" w:rsidRPr="004A128E" w:rsidRDefault="004A128E" w:rsidP="00EE0B37">
            <w:pPr>
              <w:jc w:val="right"/>
              <w:rPr>
                <w:rFonts w:eastAsia="Times New Roman" w:cs="Times New Roman"/>
                <w:b/>
                <w:bCs/>
                <w:color w:val="000000"/>
              </w:rPr>
            </w:pPr>
            <w:r w:rsidRPr="004A128E">
              <w:rPr>
                <w:rFonts w:eastAsia="Times New Roman" w:cs="Times New Roman"/>
                <w:b/>
                <w:bCs/>
                <w:color w:val="000000"/>
              </w:rPr>
              <w:t>(20 mM N)</w:t>
            </w:r>
          </w:p>
        </w:tc>
        <w:tc>
          <w:tcPr>
            <w:tcW w:w="1457" w:type="dxa"/>
            <w:tcBorders>
              <w:top w:val="single" w:sz="4" w:space="0" w:color="auto"/>
              <w:left w:val="nil"/>
              <w:bottom w:val="single" w:sz="4" w:space="0" w:color="auto"/>
              <w:right w:val="nil"/>
            </w:tcBorders>
            <w:shd w:val="clear" w:color="auto" w:fill="auto"/>
            <w:noWrap/>
            <w:vAlign w:val="center"/>
          </w:tcPr>
          <w:p w14:paraId="4702395A" w14:textId="77777777" w:rsidR="00EE0B37" w:rsidRPr="004A128E" w:rsidRDefault="00EE0B37" w:rsidP="00EE0B37">
            <w:pPr>
              <w:jc w:val="right"/>
              <w:rPr>
                <w:rFonts w:eastAsia="Times New Roman" w:cs="Times New Roman"/>
                <w:b/>
                <w:bCs/>
                <w:color w:val="000000"/>
              </w:rPr>
            </w:pPr>
            <w:r w:rsidRPr="004A128E">
              <w:rPr>
                <w:rFonts w:eastAsia="Times New Roman" w:cs="Times New Roman"/>
                <w:b/>
                <w:bCs/>
                <w:color w:val="000000"/>
              </w:rPr>
              <w:t>350 ppm N</w:t>
            </w:r>
          </w:p>
          <w:p w14:paraId="16FD382D" w14:textId="711063AC" w:rsidR="00CF3316" w:rsidRPr="004A128E" w:rsidRDefault="004A128E" w:rsidP="00EE0B37">
            <w:pPr>
              <w:jc w:val="right"/>
              <w:rPr>
                <w:rFonts w:eastAsia="Times New Roman" w:cs="Times New Roman"/>
                <w:b/>
                <w:bCs/>
                <w:color w:val="000000"/>
              </w:rPr>
            </w:pPr>
            <w:r w:rsidRPr="004A128E">
              <w:rPr>
                <w:rFonts w:eastAsia="Times New Roman" w:cs="Times New Roman"/>
                <w:b/>
                <w:bCs/>
                <w:color w:val="000000"/>
              </w:rPr>
              <w:t>(25 mM N)</w:t>
            </w:r>
          </w:p>
        </w:tc>
        <w:tc>
          <w:tcPr>
            <w:tcW w:w="1457" w:type="dxa"/>
            <w:tcBorders>
              <w:top w:val="single" w:sz="4" w:space="0" w:color="auto"/>
              <w:left w:val="nil"/>
              <w:bottom w:val="single" w:sz="4" w:space="0" w:color="auto"/>
              <w:right w:val="nil"/>
            </w:tcBorders>
            <w:shd w:val="clear" w:color="auto" w:fill="auto"/>
            <w:noWrap/>
            <w:vAlign w:val="center"/>
          </w:tcPr>
          <w:p w14:paraId="49A0690D" w14:textId="77777777" w:rsidR="00EE0B37" w:rsidRPr="004A128E" w:rsidRDefault="00EE0B37" w:rsidP="00EE0B37">
            <w:pPr>
              <w:jc w:val="right"/>
              <w:rPr>
                <w:rFonts w:eastAsia="Times New Roman" w:cs="Times New Roman"/>
                <w:b/>
                <w:bCs/>
                <w:color w:val="000000"/>
              </w:rPr>
            </w:pPr>
            <w:r w:rsidRPr="004A128E">
              <w:rPr>
                <w:rFonts w:eastAsia="Times New Roman" w:cs="Times New Roman"/>
                <w:b/>
                <w:bCs/>
                <w:color w:val="000000"/>
              </w:rPr>
              <w:t>630 ppm N</w:t>
            </w:r>
          </w:p>
          <w:p w14:paraId="0B60C87A" w14:textId="79DFCE8F" w:rsidR="00CF3316" w:rsidRPr="004A128E" w:rsidRDefault="00CF3316" w:rsidP="00EE0B37">
            <w:pPr>
              <w:jc w:val="right"/>
              <w:rPr>
                <w:rFonts w:eastAsia="Times New Roman" w:cs="Times New Roman"/>
                <w:b/>
                <w:bCs/>
                <w:color w:val="000000"/>
              </w:rPr>
            </w:pPr>
            <w:r w:rsidRPr="004A128E">
              <w:rPr>
                <w:rFonts w:eastAsia="Times New Roman" w:cs="Times New Roman"/>
                <w:b/>
                <w:bCs/>
                <w:color w:val="000000"/>
              </w:rPr>
              <w:t>(45 mM N)</w:t>
            </w:r>
          </w:p>
        </w:tc>
        <w:tc>
          <w:tcPr>
            <w:tcW w:w="1457" w:type="dxa"/>
            <w:tcBorders>
              <w:top w:val="nil"/>
              <w:left w:val="nil"/>
              <w:bottom w:val="nil"/>
              <w:right w:val="nil"/>
            </w:tcBorders>
            <w:shd w:val="clear" w:color="auto" w:fill="auto"/>
            <w:noWrap/>
            <w:vAlign w:val="center"/>
          </w:tcPr>
          <w:p w14:paraId="1AF7B7A8" w14:textId="77777777" w:rsidR="00EE0B37" w:rsidRPr="00EE0B37" w:rsidRDefault="00EE0B37" w:rsidP="00EE0B37">
            <w:pPr>
              <w:jc w:val="right"/>
              <w:rPr>
                <w:rFonts w:eastAsia="Times New Roman" w:cs="Times New Roman"/>
                <w:color w:val="000000"/>
              </w:rPr>
            </w:pPr>
          </w:p>
        </w:tc>
      </w:tr>
      <w:tr w:rsidR="00EE0B37" w:rsidRPr="00323E9E" w14:paraId="76A190A4" w14:textId="77777777" w:rsidTr="00EE0B37">
        <w:trPr>
          <w:trHeight w:val="320"/>
        </w:trPr>
        <w:tc>
          <w:tcPr>
            <w:tcW w:w="1923" w:type="dxa"/>
            <w:tcBorders>
              <w:top w:val="single" w:sz="4" w:space="0" w:color="auto"/>
              <w:left w:val="nil"/>
              <w:bottom w:val="nil"/>
              <w:right w:val="nil"/>
            </w:tcBorders>
            <w:shd w:val="clear" w:color="auto" w:fill="auto"/>
            <w:noWrap/>
            <w:vAlign w:val="center"/>
          </w:tcPr>
          <w:p w14:paraId="39297C45" w14:textId="28FE3D9F" w:rsidR="00EE0B37" w:rsidRPr="00EE0B37" w:rsidRDefault="00EE0B37" w:rsidP="00EE0B37">
            <w:pPr>
              <w:rPr>
                <w:rFonts w:eastAsia="Times New Roman" w:cs="Times New Roman"/>
                <w:b/>
                <w:bCs/>
                <w:color w:val="000000"/>
              </w:rPr>
            </w:pPr>
            <w:r w:rsidRPr="00EE0B37">
              <w:rPr>
                <w:rFonts w:eastAsia="Times New Roman" w:cs="Times New Roman"/>
                <w:b/>
                <w:bCs/>
                <w:color w:val="000000"/>
              </w:rPr>
              <w:t>1 M NH</w:t>
            </w:r>
            <w:r w:rsidRPr="00EE0B37">
              <w:rPr>
                <w:rFonts w:eastAsia="Times New Roman" w:cs="Times New Roman"/>
                <w:b/>
                <w:bCs/>
                <w:color w:val="000000"/>
                <w:vertAlign w:val="subscript"/>
              </w:rPr>
              <w:t>4</w:t>
            </w:r>
            <w:r w:rsidRPr="00EE0B37">
              <w:rPr>
                <w:rFonts w:eastAsia="Times New Roman" w:cs="Times New Roman"/>
                <w:b/>
                <w:bCs/>
                <w:color w:val="000000"/>
              </w:rPr>
              <w:t>H</w:t>
            </w:r>
            <w:r w:rsidRPr="00EE0B37">
              <w:rPr>
                <w:rFonts w:eastAsia="Times New Roman" w:cs="Times New Roman"/>
                <w:b/>
                <w:bCs/>
                <w:color w:val="000000"/>
                <w:vertAlign w:val="subscript"/>
              </w:rPr>
              <w:t>2</w:t>
            </w:r>
            <w:r w:rsidRPr="00EE0B37">
              <w:rPr>
                <w:rFonts w:eastAsia="Times New Roman" w:cs="Times New Roman"/>
                <w:b/>
                <w:bCs/>
                <w:color w:val="000000"/>
              </w:rPr>
              <w:t>PO</w:t>
            </w:r>
            <w:r w:rsidRPr="00EE0B37">
              <w:rPr>
                <w:rFonts w:eastAsia="Times New Roman" w:cs="Times New Roman"/>
                <w:b/>
                <w:bCs/>
                <w:color w:val="000000"/>
                <w:vertAlign w:val="subscript"/>
              </w:rPr>
              <w:t>4</w:t>
            </w:r>
          </w:p>
        </w:tc>
        <w:tc>
          <w:tcPr>
            <w:tcW w:w="1457" w:type="dxa"/>
            <w:tcBorders>
              <w:top w:val="single" w:sz="4" w:space="0" w:color="auto"/>
              <w:left w:val="nil"/>
              <w:bottom w:val="nil"/>
              <w:right w:val="nil"/>
            </w:tcBorders>
            <w:shd w:val="clear" w:color="auto" w:fill="auto"/>
            <w:noWrap/>
            <w:vAlign w:val="center"/>
          </w:tcPr>
          <w:p w14:paraId="07912887" w14:textId="2D33DA8C" w:rsidR="00EE0B37" w:rsidRPr="00EE0B37" w:rsidRDefault="00EE0B37" w:rsidP="00EE0B37">
            <w:pPr>
              <w:jc w:val="right"/>
              <w:rPr>
                <w:rFonts w:eastAsia="Times New Roman" w:cs="Times New Roman"/>
                <w:color w:val="000000"/>
              </w:rPr>
            </w:pPr>
            <w:r w:rsidRPr="00EE0B37">
              <w:rPr>
                <w:rFonts w:eastAsia="Times New Roman" w:cs="Times New Roman"/>
                <w:color w:val="000000"/>
              </w:rPr>
              <w:t>1</w:t>
            </w:r>
          </w:p>
        </w:tc>
        <w:tc>
          <w:tcPr>
            <w:tcW w:w="1457" w:type="dxa"/>
            <w:tcBorders>
              <w:top w:val="single" w:sz="4" w:space="0" w:color="auto"/>
              <w:left w:val="nil"/>
              <w:bottom w:val="nil"/>
              <w:right w:val="nil"/>
            </w:tcBorders>
            <w:shd w:val="clear" w:color="auto" w:fill="auto"/>
            <w:noWrap/>
            <w:vAlign w:val="center"/>
          </w:tcPr>
          <w:p w14:paraId="66CC8521" w14:textId="3954013B" w:rsidR="00EE0B37" w:rsidRPr="00EE0B37" w:rsidRDefault="00EE0B37" w:rsidP="00EE0B37">
            <w:pPr>
              <w:jc w:val="right"/>
              <w:rPr>
                <w:rFonts w:eastAsia="Times New Roman" w:cs="Times New Roman"/>
                <w:color w:val="000000"/>
              </w:rPr>
            </w:pPr>
            <w:r w:rsidRPr="00EE0B37">
              <w:rPr>
                <w:rFonts w:eastAsia="Times New Roman" w:cs="Times New Roman"/>
                <w:color w:val="000000"/>
              </w:rPr>
              <w:t>1</w:t>
            </w:r>
          </w:p>
        </w:tc>
        <w:tc>
          <w:tcPr>
            <w:tcW w:w="1457" w:type="dxa"/>
            <w:tcBorders>
              <w:top w:val="single" w:sz="4" w:space="0" w:color="auto"/>
              <w:left w:val="nil"/>
              <w:bottom w:val="nil"/>
              <w:right w:val="nil"/>
            </w:tcBorders>
            <w:shd w:val="clear" w:color="auto" w:fill="auto"/>
            <w:noWrap/>
            <w:vAlign w:val="center"/>
          </w:tcPr>
          <w:p w14:paraId="4F1C24C5" w14:textId="66BFFC23" w:rsidR="00EE0B37" w:rsidRPr="00EE0B37" w:rsidRDefault="00EE0B37" w:rsidP="00EE0B37">
            <w:pPr>
              <w:jc w:val="right"/>
              <w:rPr>
                <w:rFonts w:eastAsia="Times New Roman" w:cs="Times New Roman"/>
                <w:color w:val="000000"/>
              </w:rPr>
            </w:pPr>
            <w:r w:rsidRPr="00EE0B37">
              <w:rPr>
                <w:rFonts w:eastAsia="Times New Roman" w:cs="Times New Roman"/>
                <w:color w:val="000000"/>
              </w:rPr>
              <w:t>1</w:t>
            </w:r>
          </w:p>
        </w:tc>
        <w:tc>
          <w:tcPr>
            <w:tcW w:w="1457" w:type="dxa"/>
            <w:tcBorders>
              <w:top w:val="single" w:sz="4" w:space="0" w:color="auto"/>
              <w:left w:val="nil"/>
              <w:bottom w:val="nil"/>
              <w:right w:val="nil"/>
            </w:tcBorders>
            <w:shd w:val="clear" w:color="auto" w:fill="auto"/>
            <w:noWrap/>
            <w:vAlign w:val="center"/>
          </w:tcPr>
          <w:p w14:paraId="05BB74FC" w14:textId="6E38C465" w:rsidR="00EE0B37" w:rsidRPr="00EE0B37" w:rsidRDefault="00EE0B37" w:rsidP="00EE0B37">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nil"/>
              <w:right w:val="nil"/>
            </w:tcBorders>
            <w:shd w:val="clear" w:color="auto" w:fill="auto"/>
            <w:noWrap/>
            <w:vAlign w:val="center"/>
          </w:tcPr>
          <w:p w14:paraId="03838BBE" w14:textId="77777777" w:rsidR="00EE0B37" w:rsidRPr="00EE0B37" w:rsidRDefault="00EE0B37" w:rsidP="00EE0B37">
            <w:pPr>
              <w:jc w:val="right"/>
              <w:rPr>
                <w:rFonts w:eastAsia="Times New Roman" w:cs="Times New Roman"/>
                <w:color w:val="000000"/>
              </w:rPr>
            </w:pPr>
          </w:p>
        </w:tc>
      </w:tr>
      <w:tr w:rsidR="00EE0B37" w:rsidRPr="00323E9E" w14:paraId="6F70102D" w14:textId="77777777" w:rsidTr="00EE0B37">
        <w:trPr>
          <w:trHeight w:val="320"/>
        </w:trPr>
        <w:tc>
          <w:tcPr>
            <w:tcW w:w="1923" w:type="dxa"/>
            <w:tcBorders>
              <w:top w:val="nil"/>
              <w:left w:val="nil"/>
              <w:bottom w:val="nil"/>
              <w:right w:val="nil"/>
            </w:tcBorders>
            <w:shd w:val="clear" w:color="auto" w:fill="auto"/>
            <w:noWrap/>
            <w:vAlign w:val="center"/>
          </w:tcPr>
          <w:p w14:paraId="760F9001" w14:textId="495C6236" w:rsidR="00EE0B37" w:rsidRPr="00EE0B37" w:rsidRDefault="00EE0B37" w:rsidP="00EE0B37">
            <w:pPr>
              <w:rPr>
                <w:rFonts w:eastAsia="Times New Roman" w:cs="Times New Roman"/>
                <w:b/>
                <w:bCs/>
                <w:color w:val="000000"/>
              </w:rPr>
            </w:pPr>
            <w:r w:rsidRPr="00EE0B37">
              <w:rPr>
                <w:rFonts w:eastAsia="Times New Roman" w:cs="Times New Roman"/>
                <w:b/>
                <w:bCs/>
                <w:color w:val="000000"/>
              </w:rPr>
              <w:t>2 M KNO</w:t>
            </w:r>
            <w:r w:rsidRPr="00EE0B37">
              <w:rPr>
                <w:rFonts w:eastAsia="Times New Roman" w:cs="Times New Roman"/>
                <w:b/>
                <w:bCs/>
                <w:color w:val="000000"/>
                <w:vertAlign w:val="subscript"/>
              </w:rPr>
              <w:t>3</w:t>
            </w:r>
          </w:p>
        </w:tc>
        <w:tc>
          <w:tcPr>
            <w:tcW w:w="1457" w:type="dxa"/>
            <w:tcBorders>
              <w:top w:val="nil"/>
              <w:left w:val="nil"/>
              <w:bottom w:val="nil"/>
              <w:right w:val="nil"/>
            </w:tcBorders>
            <w:shd w:val="clear" w:color="auto" w:fill="auto"/>
            <w:noWrap/>
            <w:vAlign w:val="center"/>
          </w:tcPr>
          <w:p w14:paraId="4E147E5C" w14:textId="12D3564C" w:rsidR="00EE0B37" w:rsidRPr="00EE0B37" w:rsidRDefault="00EE0B37" w:rsidP="00EE0B37">
            <w:pPr>
              <w:jc w:val="right"/>
              <w:rPr>
                <w:rFonts w:eastAsia="Times New Roman" w:cs="Times New Roman"/>
                <w:color w:val="000000"/>
              </w:rPr>
            </w:pPr>
            <w:r w:rsidRPr="00EE0B37">
              <w:rPr>
                <w:rFonts w:eastAsia="Times New Roman" w:cs="Times New Roman"/>
                <w:color w:val="000000"/>
              </w:rPr>
              <w:t>2</w:t>
            </w:r>
          </w:p>
        </w:tc>
        <w:tc>
          <w:tcPr>
            <w:tcW w:w="1457" w:type="dxa"/>
            <w:tcBorders>
              <w:top w:val="nil"/>
              <w:left w:val="nil"/>
              <w:bottom w:val="nil"/>
              <w:right w:val="nil"/>
            </w:tcBorders>
            <w:shd w:val="clear" w:color="auto" w:fill="auto"/>
            <w:noWrap/>
            <w:vAlign w:val="center"/>
          </w:tcPr>
          <w:p w14:paraId="03405CFA" w14:textId="50A261F9" w:rsidR="00EE0B37" w:rsidRPr="00EE0B37" w:rsidRDefault="00EE0B37" w:rsidP="00EE0B37">
            <w:pPr>
              <w:jc w:val="right"/>
              <w:rPr>
                <w:rFonts w:eastAsia="Times New Roman" w:cs="Times New Roman"/>
                <w:color w:val="000000"/>
              </w:rPr>
            </w:pPr>
            <w:r w:rsidRPr="00EE0B37">
              <w:rPr>
                <w:rFonts w:eastAsia="Times New Roman" w:cs="Times New Roman"/>
                <w:color w:val="000000"/>
              </w:rPr>
              <w:t>2</w:t>
            </w:r>
          </w:p>
        </w:tc>
        <w:tc>
          <w:tcPr>
            <w:tcW w:w="1457" w:type="dxa"/>
            <w:tcBorders>
              <w:top w:val="nil"/>
              <w:left w:val="nil"/>
              <w:bottom w:val="nil"/>
              <w:right w:val="nil"/>
            </w:tcBorders>
            <w:shd w:val="clear" w:color="auto" w:fill="auto"/>
            <w:noWrap/>
            <w:vAlign w:val="center"/>
          </w:tcPr>
          <w:p w14:paraId="573B9638" w14:textId="0095686D" w:rsidR="00EE0B37" w:rsidRPr="00EE0B37" w:rsidRDefault="00EE0B37" w:rsidP="00EE0B37">
            <w:pPr>
              <w:jc w:val="right"/>
              <w:rPr>
                <w:rFonts w:eastAsia="Times New Roman" w:cs="Times New Roman"/>
                <w:color w:val="000000"/>
              </w:rPr>
            </w:pPr>
            <w:r w:rsidRPr="00EE0B37">
              <w:rPr>
                <w:rFonts w:eastAsia="Times New Roman" w:cs="Times New Roman"/>
                <w:color w:val="000000"/>
              </w:rPr>
              <w:t>2</w:t>
            </w:r>
          </w:p>
        </w:tc>
        <w:tc>
          <w:tcPr>
            <w:tcW w:w="1457" w:type="dxa"/>
            <w:tcBorders>
              <w:top w:val="nil"/>
              <w:left w:val="nil"/>
              <w:bottom w:val="nil"/>
              <w:right w:val="nil"/>
            </w:tcBorders>
            <w:shd w:val="clear" w:color="auto" w:fill="auto"/>
            <w:noWrap/>
            <w:vAlign w:val="center"/>
          </w:tcPr>
          <w:p w14:paraId="23FED36A" w14:textId="7ED3BE56" w:rsidR="00EE0B37" w:rsidRPr="00EE0B37" w:rsidRDefault="00EE0B37" w:rsidP="00EE0B37">
            <w:pPr>
              <w:jc w:val="right"/>
              <w:rPr>
                <w:rFonts w:eastAsia="Times New Roman" w:cs="Times New Roman"/>
                <w:color w:val="000000"/>
              </w:rPr>
            </w:pPr>
            <w:r w:rsidRPr="00EE0B37">
              <w:rPr>
                <w:rFonts w:eastAsia="Times New Roman" w:cs="Times New Roman"/>
                <w:color w:val="000000"/>
              </w:rPr>
              <w:t>2</w:t>
            </w:r>
          </w:p>
        </w:tc>
        <w:tc>
          <w:tcPr>
            <w:tcW w:w="1457" w:type="dxa"/>
            <w:tcBorders>
              <w:top w:val="nil"/>
              <w:left w:val="nil"/>
              <w:bottom w:val="nil"/>
              <w:right w:val="nil"/>
            </w:tcBorders>
            <w:shd w:val="clear" w:color="auto" w:fill="auto"/>
            <w:noWrap/>
            <w:vAlign w:val="center"/>
          </w:tcPr>
          <w:p w14:paraId="020157AA" w14:textId="77777777" w:rsidR="00EE0B37" w:rsidRPr="00EE0B37" w:rsidRDefault="00EE0B37" w:rsidP="00EE0B37">
            <w:pPr>
              <w:jc w:val="right"/>
              <w:rPr>
                <w:rFonts w:eastAsia="Times New Roman" w:cs="Times New Roman"/>
                <w:color w:val="000000"/>
              </w:rPr>
            </w:pPr>
          </w:p>
        </w:tc>
      </w:tr>
      <w:tr w:rsidR="00EE0B37" w:rsidRPr="00323E9E" w14:paraId="49E22F75" w14:textId="77777777" w:rsidTr="00EE0B37">
        <w:trPr>
          <w:trHeight w:val="320"/>
        </w:trPr>
        <w:tc>
          <w:tcPr>
            <w:tcW w:w="1923" w:type="dxa"/>
            <w:tcBorders>
              <w:top w:val="nil"/>
              <w:left w:val="nil"/>
              <w:bottom w:val="nil"/>
              <w:right w:val="nil"/>
            </w:tcBorders>
            <w:shd w:val="clear" w:color="auto" w:fill="auto"/>
            <w:noWrap/>
            <w:vAlign w:val="center"/>
          </w:tcPr>
          <w:p w14:paraId="5526AD24" w14:textId="79461A77" w:rsidR="00EE0B37" w:rsidRPr="00EE0B37" w:rsidRDefault="00EE0B37" w:rsidP="00EE0B37">
            <w:pPr>
              <w:rPr>
                <w:rFonts w:eastAsia="Times New Roman" w:cs="Times New Roman"/>
                <w:b/>
                <w:bCs/>
                <w:color w:val="000000"/>
              </w:rPr>
            </w:pPr>
            <w:r w:rsidRPr="00EE0B37">
              <w:rPr>
                <w:rFonts w:eastAsia="Times New Roman" w:cs="Times New Roman"/>
                <w:b/>
                <w:bCs/>
                <w:color w:val="000000"/>
              </w:rPr>
              <w:t>2 M Ca(NO</w:t>
            </w:r>
            <w:r w:rsidRPr="00EE0B37">
              <w:rPr>
                <w:rFonts w:eastAsia="Times New Roman" w:cs="Times New Roman"/>
                <w:b/>
                <w:bCs/>
                <w:color w:val="000000"/>
                <w:vertAlign w:val="subscript"/>
              </w:rPr>
              <w:t>3</w:t>
            </w:r>
            <w:r w:rsidRPr="00EE0B37">
              <w:rPr>
                <w:rFonts w:eastAsia="Times New Roman" w:cs="Times New Roman"/>
                <w:b/>
                <w:bCs/>
                <w:color w:val="000000"/>
              </w:rPr>
              <w:t>)</w:t>
            </w:r>
            <w:r w:rsidRPr="00EE0B37">
              <w:rPr>
                <w:rFonts w:eastAsia="Times New Roman" w:cs="Times New Roman"/>
                <w:b/>
                <w:bCs/>
                <w:color w:val="000000"/>
                <w:vertAlign w:val="subscript"/>
              </w:rPr>
              <w:t>2</w:t>
            </w:r>
          </w:p>
        </w:tc>
        <w:tc>
          <w:tcPr>
            <w:tcW w:w="1457" w:type="dxa"/>
            <w:tcBorders>
              <w:top w:val="nil"/>
              <w:left w:val="nil"/>
              <w:bottom w:val="nil"/>
              <w:right w:val="nil"/>
            </w:tcBorders>
            <w:shd w:val="clear" w:color="auto" w:fill="auto"/>
            <w:noWrap/>
            <w:vAlign w:val="center"/>
          </w:tcPr>
          <w:p w14:paraId="47CD3151" w14:textId="1C39F7E9" w:rsidR="00EE0B37" w:rsidRPr="00EE0B37" w:rsidRDefault="00EE0B37" w:rsidP="00EE0B37">
            <w:pPr>
              <w:jc w:val="right"/>
              <w:rPr>
                <w:rFonts w:eastAsia="Times New Roman" w:cs="Times New Roman"/>
                <w:color w:val="000000"/>
              </w:rPr>
            </w:pPr>
            <w:r w:rsidRPr="00EE0B37">
              <w:rPr>
                <w:rFonts w:eastAsia="Times New Roman" w:cs="Times New Roman"/>
                <w:color w:val="000000"/>
              </w:rPr>
              <w:t>2</w:t>
            </w:r>
          </w:p>
        </w:tc>
        <w:tc>
          <w:tcPr>
            <w:tcW w:w="1457" w:type="dxa"/>
            <w:tcBorders>
              <w:top w:val="nil"/>
              <w:left w:val="nil"/>
              <w:bottom w:val="nil"/>
              <w:right w:val="nil"/>
            </w:tcBorders>
            <w:shd w:val="clear" w:color="auto" w:fill="auto"/>
            <w:noWrap/>
            <w:vAlign w:val="center"/>
          </w:tcPr>
          <w:p w14:paraId="25E9D834" w14:textId="76E85EA9" w:rsidR="00EE0B37" w:rsidRPr="00EE0B37" w:rsidRDefault="00EE0B37" w:rsidP="00EE0B37">
            <w:pPr>
              <w:jc w:val="right"/>
              <w:rPr>
                <w:rFonts w:eastAsia="Times New Roman" w:cs="Times New Roman"/>
                <w:color w:val="000000"/>
              </w:rPr>
            </w:pPr>
            <w:r w:rsidRPr="00EE0B37">
              <w:rPr>
                <w:rFonts w:eastAsia="Times New Roman" w:cs="Times New Roman"/>
                <w:color w:val="000000"/>
              </w:rPr>
              <w:t>2</w:t>
            </w:r>
          </w:p>
        </w:tc>
        <w:tc>
          <w:tcPr>
            <w:tcW w:w="1457" w:type="dxa"/>
            <w:tcBorders>
              <w:top w:val="nil"/>
              <w:left w:val="nil"/>
              <w:bottom w:val="nil"/>
              <w:right w:val="nil"/>
            </w:tcBorders>
            <w:shd w:val="clear" w:color="auto" w:fill="auto"/>
            <w:noWrap/>
            <w:vAlign w:val="center"/>
          </w:tcPr>
          <w:p w14:paraId="17180C53" w14:textId="4B84825D" w:rsidR="00EE0B37" w:rsidRPr="00EE0B37" w:rsidRDefault="00EE0B37" w:rsidP="00EE0B37">
            <w:pPr>
              <w:jc w:val="right"/>
              <w:rPr>
                <w:rFonts w:eastAsia="Times New Roman" w:cs="Times New Roman"/>
                <w:color w:val="000000"/>
              </w:rPr>
            </w:pPr>
            <w:r w:rsidRPr="00EE0B37">
              <w:rPr>
                <w:rFonts w:eastAsia="Times New Roman" w:cs="Times New Roman"/>
                <w:color w:val="000000"/>
              </w:rPr>
              <w:t>2</w:t>
            </w:r>
          </w:p>
        </w:tc>
        <w:tc>
          <w:tcPr>
            <w:tcW w:w="1457" w:type="dxa"/>
            <w:tcBorders>
              <w:top w:val="nil"/>
              <w:left w:val="nil"/>
              <w:bottom w:val="nil"/>
              <w:right w:val="nil"/>
            </w:tcBorders>
            <w:shd w:val="clear" w:color="auto" w:fill="auto"/>
            <w:noWrap/>
            <w:vAlign w:val="center"/>
          </w:tcPr>
          <w:p w14:paraId="109D7FEE" w14:textId="358A0520" w:rsidR="00EE0B37" w:rsidRPr="00EE0B37" w:rsidRDefault="00EE0B37" w:rsidP="00EE0B37">
            <w:pPr>
              <w:jc w:val="right"/>
              <w:rPr>
                <w:rFonts w:eastAsia="Times New Roman" w:cs="Times New Roman"/>
                <w:color w:val="000000"/>
              </w:rPr>
            </w:pPr>
            <w:r w:rsidRPr="00EE0B37">
              <w:rPr>
                <w:rFonts w:eastAsia="Times New Roman" w:cs="Times New Roman"/>
                <w:color w:val="000000"/>
              </w:rPr>
              <w:t>2</w:t>
            </w:r>
          </w:p>
        </w:tc>
        <w:tc>
          <w:tcPr>
            <w:tcW w:w="1457" w:type="dxa"/>
            <w:tcBorders>
              <w:top w:val="nil"/>
              <w:left w:val="nil"/>
              <w:bottom w:val="nil"/>
              <w:right w:val="nil"/>
            </w:tcBorders>
            <w:shd w:val="clear" w:color="auto" w:fill="auto"/>
            <w:noWrap/>
            <w:vAlign w:val="center"/>
          </w:tcPr>
          <w:p w14:paraId="054194A6" w14:textId="77777777" w:rsidR="00EE0B37" w:rsidRPr="00EE0B37" w:rsidRDefault="00EE0B37" w:rsidP="00EE0B37">
            <w:pPr>
              <w:jc w:val="right"/>
              <w:rPr>
                <w:rFonts w:eastAsia="Times New Roman" w:cs="Times New Roman"/>
                <w:color w:val="000000"/>
              </w:rPr>
            </w:pPr>
          </w:p>
        </w:tc>
      </w:tr>
      <w:tr w:rsidR="00EE0B37" w:rsidRPr="00323E9E" w14:paraId="58237BFD" w14:textId="77777777" w:rsidTr="00EE0B37">
        <w:trPr>
          <w:trHeight w:val="320"/>
        </w:trPr>
        <w:tc>
          <w:tcPr>
            <w:tcW w:w="1923" w:type="dxa"/>
            <w:tcBorders>
              <w:top w:val="nil"/>
              <w:left w:val="nil"/>
              <w:bottom w:val="nil"/>
              <w:right w:val="nil"/>
            </w:tcBorders>
            <w:shd w:val="clear" w:color="auto" w:fill="auto"/>
            <w:noWrap/>
            <w:vAlign w:val="center"/>
          </w:tcPr>
          <w:p w14:paraId="05437233" w14:textId="68873AEE" w:rsidR="00EE0B37" w:rsidRPr="00EE0B37" w:rsidRDefault="00EE0B37" w:rsidP="00EE0B37">
            <w:pPr>
              <w:rPr>
                <w:rFonts w:eastAsia="Times New Roman" w:cs="Times New Roman"/>
                <w:b/>
                <w:bCs/>
                <w:color w:val="000000"/>
              </w:rPr>
            </w:pPr>
            <w:r w:rsidRPr="00EE0B37">
              <w:rPr>
                <w:rFonts w:eastAsia="Times New Roman" w:cs="Times New Roman"/>
                <w:b/>
                <w:bCs/>
                <w:color w:val="000000"/>
              </w:rPr>
              <w:t>1 M NH</w:t>
            </w:r>
            <w:r w:rsidRPr="00EE0B37">
              <w:rPr>
                <w:rFonts w:eastAsia="Times New Roman" w:cs="Times New Roman"/>
                <w:b/>
                <w:bCs/>
                <w:color w:val="000000"/>
                <w:vertAlign w:val="subscript"/>
              </w:rPr>
              <w:t>4</w:t>
            </w:r>
            <w:r w:rsidRPr="00EE0B37">
              <w:rPr>
                <w:rFonts w:eastAsia="Times New Roman" w:cs="Times New Roman"/>
                <w:b/>
                <w:bCs/>
                <w:color w:val="000000"/>
              </w:rPr>
              <w:t>NO</w:t>
            </w:r>
            <w:r w:rsidRPr="00EE0B37">
              <w:rPr>
                <w:rFonts w:eastAsia="Times New Roman" w:cs="Times New Roman"/>
                <w:b/>
                <w:bCs/>
                <w:color w:val="000000"/>
                <w:vertAlign w:val="subscript"/>
              </w:rPr>
              <w:t>3</w:t>
            </w:r>
          </w:p>
        </w:tc>
        <w:tc>
          <w:tcPr>
            <w:tcW w:w="1457" w:type="dxa"/>
            <w:tcBorders>
              <w:top w:val="nil"/>
              <w:left w:val="nil"/>
              <w:bottom w:val="nil"/>
              <w:right w:val="nil"/>
            </w:tcBorders>
            <w:shd w:val="clear" w:color="auto" w:fill="auto"/>
            <w:noWrap/>
            <w:vAlign w:val="center"/>
          </w:tcPr>
          <w:p w14:paraId="0780C813" w14:textId="0AF36037" w:rsidR="00EE0B37" w:rsidRPr="00EE0B37" w:rsidRDefault="00EE0B37" w:rsidP="00EE0B37">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nil"/>
              <w:right w:val="nil"/>
            </w:tcBorders>
            <w:shd w:val="clear" w:color="auto" w:fill="auto"/>
            <w:noWrap/>
            <w:vAlign w:val="center"/>
          </w:tcPr>
          <w:p w14:paraId="7288478F" w14:textId="35BECB50" w:rsidR="00EE0B37" w:rsidRPr="00EE0B37" w:rsidRDefault="00EE0B37" w:rsidP="00EE0B37">
            <w:pPr>
              <w:jc w:val="right"/>
              <w:rPr>
                <w:rFonts w:eastAsia="Times New Roman" w:cs="Times New Roman"/>
                <w:color w:val="000000"/>
              </w:rPr>
            </w:pPr>
            <w:r w:rsidRPr="00EE0B37">
              <w:rPr>
                <w:rFonts w:eastAsia="Times New Roman" w:cs="Times New Roman"/>
                <w:color w:val="000000"/>
              </w:rPr>
              <w:t>3.5</w:t>
            </w:r>
          </w:p>
        </w:tc>
        <w:tc>
          <w:tcPr>
            <w:tcW w:w="1457" w:type="dxa"/>
            <w:tcBorders>
              <w:top w:val="nil"/>
              <w:left w:val="nil"/>
              <w:bottom w:val="nil"/>
              <w:right w:val="nil"/>
            </w:tcBorders>
            <w:shd w:val="clear" w:color="auto" w:fill="auto"/>
            <w:noWrap/>
            <w:vAlign w:val="center"/>
          </w:tcPr>
          <w:p w14:paraId="712E1DCD" w14:textId="738A91C7" w:rsidR="00EE0B37" w:rsidRPr="00EE0B37" w:rsidRDefault="00EE0B37" w:rsidP="00EE0B37">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nil"/>
              <w:right w:val="nil"/>
            </w:tcBorders>
            <w:shd w:val="clear" w:color="auto" w:fill="auto"/>
            <w:noWrap/>
            <w:vAlign w:val="center"/>
          </w:tcPr>
          <w:p w14:paraId="113A2E32" w14:textId="260777B4" w:rsidR="00EE0B37" w:rsidRPr="00EE0B37" w:rsidRDefault="00EE0B37" w:rsidP="00EE0B37">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nil"/>
              <w:right w:val="nil"/>
            </w:tcBorders>
            <w:shd w:val="clear" w:color="auto" w:fill="auto"/>
            <w:noWrap/>
            <w:vAlign w:val="center"/>
          </w:tcPr>
          <w:p w14:paraId="000AFD39" w14:textId="77777777" w:rsidR="00EE0B37" w:rsidRPr="00EE0B37" w:rsidRDefault="00EE0B37" w:rsidP="00EE0B37">
            <w:pPr>
              <w:jc w:val="right"/>
              <w:rPr>
                <w:rFonts w:eastAsia="Times New Roman" w:cs="Times New Roman"/>
                <w:color w:val="000000"/>
              </w:rPr>
            </w:pPr>
          </w:p>
        </w:tc>
      </w:tr>
      <w:tr w:rsidR="00EE0B37" w:rsidRPr="00323E9E" w14:paraId="11ABB911" w14:textId="77777777" w:rsidTr="00EE0B37">
        <w:trPr>
          <w:trHeight w:val="320"/>
        </w:trPr>
        <w:tc>
          <w:tcPr>
            <w:tcW w:w="1923" w:type="dxa"/>
            <w:tcBorders>
              <w:top w:val="nil"/>
              <w:left w:val="nil"/>
              <w:bottom w:val="dashed" w:sz="8" w:space="0" w:color="auto"/>
              <w:right w:val="nil"/>
            </w:tcBorders>
            <w:shd w:val="clear" w:color="auto" w:fill="auto"/>
            <w:noWrap/>
            <w:vAlign w:val="center"/>
          </w:tcPr>
          <w:p w14:paraId="645890F2" w14:textId="6184C925" w:rsidR="00EE0B37" w:rsidRPr="00EE0B37" w:rsidRDefault="00EE0B37" w:rsidP="00EE0B37">
            <w:pPr>
              <w:rPr>
                <w:rFonts w:eastAsia="Times New Roman" w:cs="Times New Roman"/>
                <w:b/>
                <w:bCs/>
                <w:color w:val="000000"/>
              </w:rPr>
            </w:pPr>
            <w:r w:rsidRPr="00EE0B37">
              <w:rPr>
                <w:rFonts w:eastAsia="Times New Roman" w:cs="Times New Roman"/>
                <w:b/>
                <w:bCs/>
                <w:color w:val="000000"/>
              </w:rPr>
              <w:t>8 M NH</w:t>
            </w:r>
            <w:r w:rsidRPr="00EE0B37">
              <w:rPr>
                <w:rFonts w:eastAsia="Times New Roman" w:cs="Times New Roman"/>
                <w:b/>
                <w:bCs/>
                <w:color w:val="000000"/>
                <w:vertAlign w:val="subscript"/>
              </w:rPr>
              <w:t>4</w:t>
            </w:r>
            <w:r w:rsidRPr="00EE0B37">
              <w:rPr>
                <w:rFonts w:eastAsia="Times New Roman" w:cs="Times New Roman"/>
                <w:b/>
                <w:bCs/>
                <w:color w:val="000000"/>
              </w:rPr>
              <w:t>NO</w:t>
            </w:r>
            <w:r w:rsidRPr="00EE0B37">
              <w:rPr>
                <w:rFonts w:eastAsia="Times New Roman" w:cs="Times New Roman"/>
                <w:b/>
                <w:bCs/>
                <w:color w:val="000000"/>
                <w:vertAlign w:val="subscript"/>
              </w:rPr>
              <w:t>3</w:t>
            </w:r>
          </w:p>
        </w:tc>
        <w:tc>
          <w:tcPr>
            <w:tcW w:w="1457" w:type="dxa"/>
            <w:tcBorders>
              <w:top w:val="nil"/>
              <w:left w:val="nil"/>
              <w:bottom w:val="dashed" w:sz="8" w:space="0" w:color="auto"/>
              <w:right w:val="nil"/>
            </w:tcBorders>
            <w:shd w:val="clear" w:color="auto" w:fill="auto"/>
            <w:noWrap/>
            <w:vAlign w:val="center"/>
          </w:tcPr>
          <w:p w14:paraId="34BD6D4E" w14:textId="07880A56" w:rsidR="00EE0B37" w:rsidRPr="00EE0B37" w:rsidRDefault="00EE0B37" w:rsidP="00EE0B37">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dashed" w:sz="8" w:space="0" w:color="auto"/>
              <w:right w:val="nil"/>
            </w:tcBorders>
            <w:shd w:val="clear" w:color="auto" w:fill="auto"/>
            <w:noWrap/>
            <w:vAlign w:val="center"/>
          </w:tcPr>
          <w:p w14:paraId="6217178F" w14:textId="090145D6" w:rsidR="00EE0B37" w:rsidRPr="00EE0B37" w:rsidRDefault="00EE0B37" w:rsidP="00EE0B37">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dashed" w:sz="8" w:space="0" w:color="auto"/>
              <w:right w:val="nil"/>
            </w:tcBorders>
            <w:shd w:val="clear" w:color="auto" w:fill="auto"/>
            <w:noWrap/>
            <w:vAlign w:val="center"/>
          </w:tcPr>
          <w:p w14:paraId="2AEFBB11" w14:textId="10E0C5E3" w:rsidR="00EE0B37" w:rsidRPr="00EE0B37" w:rsidRDefault="00EE0B37" w:rsidP="00EE0B37">
            <w:pPr>
              <w:jc w:val="right"/>
              <w:rPr>
                <w:rFonts w:eastAsia="Times New Roman" w:cs="Times New Roman"/>
                <w:color w:val="000000"/>
              </w:rPr>
            </w:pPr>
            <w:r w:rsidRPr="00EE0B37">
              <w:rPr>
                <w:rFonts w:eastAsia="Times New Roman" w:cs="Times New Roman"/>
                <w:color w:val="000000"/>
              </w:rPr>
              <w:t>0.75</w:t>
            </w:r>
          </w:p>
        </w:tc>
        <w:tc>
          <w:tcPr>
            <w:tcW w:w="1457" w:type="dxa"/>
            <w:tcBorders>
              <w:top w:val="nil"/>
              <w:left w:val="nil"/>
              <w:bottom w:val="dashed" w:sz="8" w:space="0" w:color="auto"/>
              <w:right w:val="nil"/>
            </w:tcBorders>
            <w:shd w:val="clear" w:color="auto" w:fill="auto"/>
            <w:noWrap/>
            <w:vAlign w:val="center"/>
          </w:tcPr>
          <w:p w14:paraId="49E84727" w14:textId="1A145036" w:rsidR="00EE0B37" w:rsidRPr="00EE0B37" w:rsidRDefault="00EE0B37" w:rsidP="00EE0B37">
            <w:pPr>
              <w:jc w:val="right"/>
              <w:rPr>
                <w:rFonts w:eastAsia="Times New Roman" w:cs="Times New Roman"/>
                <w:color w:val="000000"/>
              </w:rPr>
            </w:pPr>
            <w:r w:rsidRPr="00EE0B37">
              <w:rPr>
                <w:rFonts w:eastAsia="Times New Roman" w:cs="Times New Roman"/>
                <w:color w:val="000000"/>
              </w:rPr>
              <w:t>2</w:t>
            </w:r>
          </w:p>
        </w:tc>
        <w:tc>
          <w:tcPr>
            <w:tcW w:w="1457" w:type="dxa"/>
            <w:tcBorders>
              <w:top w:val="nil"/>
              <w:left w:val="nil"/>
              <w:bottom w:val="nil"/>
              <w:right w:val="nil"/>
            </w:tcBorders>
            <w:shd w:val="clear" w:color="auto" w:fill="auto"/>
            <w:noWrap/>
            <w:vAlign w:val="center"/>
          </w:tcPr>
          <w:p w14:paraId="6EFE840C" w14:textId="77777777" w:rsidR="00EE0B37" w:rsidRPr="00EE0B37" w:rsidRDefault="00EE0B37" w:rsidP="00EE0B37">
            <w:pPr>
              <w:jc w:val="right"/>
              <w:rPr>
                <w:rFonts w:eastAsia="Times New Roman" w:cs="Times New Roman"/>
                <w:color w:val="000000"/>
              </w:rPr>
            </w:pPr>
          </w:p>
        </w:tc>
      </w:tr>
      <w:tr w:rsidR="00EE0B37" w:rsidRPr="00323E9E" w14:paraId="1D3353E8" w14:textId="77777777" w:rsidTr="00EE0B37">
        <w:trPr>
          <w:trHeight w:val="320"/>
        </w:trPr>
        <w:tc>
          <w:tcPr>
            <w:tcW w:w="1923" w:type="dxa"/>
            <w:tcBorders>
              <w:top w:val="dashed" w:sz="8" w:space="0" w:color="auto"/>
              <w:left w:val="nil"/>
              <w:bottom w:val="nil"/>
              <w:right w:val="nil"/>
            </w:tcBorders>
            <w:shd w:val="clear" w:color="auto" w:fill="auto"/>
            <w:noWrap/>
            <w:vAlign w:val="center"/>
          </w:tcPr>
          <w:p w14:paraId="23DCBEDD" w14:textId="4078CF24" w:rsidR="00EE0B37" w:rsidRPr="00EE0B37" w:rsidRDefault="00EE0B37" w:rsidP="00EE0B37">
            <w:pPr>
              <w:rPr>
                <w:rFonts w:eastAsia="Times New Roman" w:cs="Times New Roman"/>
                <w:b/>
                <w:bCs/>
                <w:color w:val="000000"/>
              </w:rPr>
            </w:pPr>
            <w:r w:rsidRPr="00EE0B37">
              <w:rPr>
                <w:rFonts w:eastAsia="Times New Roman" w:cs="Times New Roman"/>
                <w:b/>
                <w:bCs/>
                <w:color w:val="000000"/>
              </w:rPr>
              <w:t>1 M KH</w:t>
            </w:r>
            <w:r w:rsidRPr="00EE0B37">
              <w:rPr>
                <w:rFonts w:eastAsia="Times New Roman" w:cs="Times New Roman"/>
                <w:b/>
                <w:bCs/>
                <w:color w:val="000000"/>
                <w:vertAlign w:val="subscript"/>
              </w:rPr>
              <w:t>2</w:t>
            </w:r>
            <w:r w:rsidRPr="00EE0B37">
              <w:rPr>
                <w:rFonts w:eastAsia="Times New Roman" w:cs="Times New Roman"/>
                <w:b/>
                <w:bCs/>
                <w:color w:val="000000"/>
              </w:rPr>
              <w:t>PO</w:t>
            </w:r>
            <w:r w:rsidRPr="00EE0B37">
              <w:rPr>
                <w:rFonts w:eastAsia="Times New Roman" w:cs="Times New Roman"/>
                <w:b/>
                <w:bCs/>
                <w:color w:val="000000"/>
                <w:vertAlign w:val="subscript"/>
              </w:rPr>
              <w:t>4</w:t>
            </w:r>
          </w:p>
        </w:tc>
        <w:tc>
          <w:tcPr>
            <w:tcW w:w="1457" w:type="dxa"/>
            <w:tcBorders>
              <w:top w:val="dashed" w:sz="8" w:space="0" w:color="auto"/>
              <w:left w:val="nil"/>
              <w:bottom w:val="nil"/>
              <w:right w:val="nil"/>
            </w:tcBorders>
            <w:shd w:val="clear" w:color="auto" w:fill="auto"/>
            <w:noWrap/>
            <w:vAlign w:val="center"/>
          </w:tcPr>
          <w:p w14:paraId="6692DA15" w14:textId="1855EAAE" w:rsidR="00EE0B37" w:rsidRPr="00EE0B37" w:rsidRDefault="00EE0B37" w:rsidP="00EE0B37">
            <w:pPr>
              <w:jc w:val="right"/>
              <w:rPr>
                <w:rFonts w:eastAsia="Times New Roman" w:cs="Times New Roman"/>
                <w:color w:val="000000"/>
              </w:rPr>
            </w:pPr>
            <w:r w:rsidRPr="00EE0B37">
              <w:rPr>
                <w:rFonts w:eastAsia="Times New Roman" w:cs="Times New Roman"/>
                <w:color w:val="000000"/>
              </w:rPr>
              <w:t>0</w:t>
            </w:r>
          </w:p>
        </w:tc>
        <w:tc>
          <w:tcPr>
            <w:tcW w:w="1457" w:type="dxa"/>
            <w:tcBorders>
              <w:top w:val="dashed" w:sz="8" w:space="0" w:color="auto"/>
              <w:left w:val="nil"/>
              <w:bottom w:val="nil"/>
              <w:right w:val="nil"/>
            </w:tcBorders>
            <w:shd w:val="clear" w:color="auto" w:fill="auto"/>
            <w:noWrap/>
            <w:vAlign w:val="center"/>
          </w:tcPr>
          <w:p w14:paraId="2AC54181" w14:textId="3318DE7E" w:rsidR="00EE0B37" w:rsidRPr="00EE0B37" w:rsidRDefault="00EE0B37" w:rsidP="00EE0B37">
            <w:pPr>
              <w:jc w:val="right"/>
              <w:rPr>
                <w:rFonts w:eastAsia="Times New Roman" w:cs="Times New Roman"/>
                <w:color w:val="000000"/>
              </w:rPr>
            </w:pPr>
            <w:r w:rsidRPr="00EE0B37">
              <w:rPr>
                <w:rFonts w:eastAsia="Times New Roman" w:cs="Times New Roman"/>
                <w:color w:val="000000"/>
              </w:rPr>
              <w:t>0</w:t>
            </w:r>
          </w:p>
        </w:tc>
        <w:tc>
          <w:tcPr>
            <w:tcW w:w="1457" w:type="dxa"/>
            <w:tcBorders>
              <w:top w:val="dashed" w:sz="8" w:space="0" w:color="auto"/>
              <w:left w:val="nil"/>
              <w:bottom w:val="nil"/>
              <w:right w:val="nil"/>
            </w:tcBorders>
            <w:shd w:val="clear" w:color="auto" w:fill="auto"/>
            <w:noWrap/>
            <w:vAlign w:val="center"/>
          </w:tcPr>
          <w:p w14:paraId="6C6EBE96" w14:textId="5C1C53F9" w:rsidR="00EE0B37" w:rsidRPr="00EE0B37" w:rsidRDefault="00EE0B37" w:rsidP="00EE0B37">
            <w:pPr>
              <w:jc w:val="right"/>
              <w:rPr>
                <w:rFonts w:eastAsia="Times New Roman" w:cs="Times New Roman"/>
                <w:color w:val="000000"/>
              </w:rPr>
            </w:pPr>
            <w:r w:rsidRPr="00EE0B37">
              <w:rPr>
                <w:rFonts w:eastAsia="Times New Roman" w:cs="Times New Roman"/>
                <w:color w:val="000000"/>
              </w:rPr>
              <w:t>0</w:t>
            </w:r>
          </w:p>
        </w:tc>
        <w:tc>
          <w:tcPr>
            <w:tcW w:w="1457" w:type="dxa"/>
            <w:tcBorders>
              <w:top w:val="dashed" w:sz="8" w:space="0" w:color="auto"/>
              <w:left w:val="nil"/>
              <w:bottom w:val="nil"/>
              <w:right w:val="nil"/>
            </w:tcBorders>
            <w:shd w:val="clear" w:color="auto" w:fill="auto"/>
            <w:noWrap/>
            <w:vAlign w:val="center"/>
          </w:tcPr>
          <w:p w14:paraId="6F9280B1" w14:textId="45CE6D3F" w:rsidR="00EE0B37" w:rsidRPr="00EE0B37" w:rsidRDefault="00EE0B37" w:rsidP="00EE0B37">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nil"/>
              <w:right w:val="nil"/>
            </w:tcBorders>
            <w:shd w:val="clear" w:color="auto" w:fill="auto"/>
            <w:noWrap/>
            <w:vAlign w:val="center"/>
          </w:tcPr>
          <w:p w14:paraId="625FFE69" w14:textId="77777777" w:rsidR="00EE0B37" w:rsidRPr="00EE0B37" w:rsidRDefault="00EE0B37" w:rsidP="00EE0B37">
            <w:pPr>
              <w:jc w:val="right"/>
              <w:rPr>
                <w:rFonts w:eastAsia="Times New Roman" w:cs="Times New Roman"/>
                <w:color w:val="000000"/>
              </w:rPr>
            </w:pPr>
          </w:p>
        </w:tc>
      </w:tr>
      <w:tr w:rsidR="00EE0B37" w:rsidRPr="00323E9E" w14:paraId="030475C5" w14:textId="77777777" w:rsidTr="00EE0B37">
        <w:trPr>
          <w:trHeight w:val="320"/>
        </w:trPr>
        <w:tc>
          <w:tcPr>
            <w:tcW w:w="1923" w:type="dxa"/>
            <w:tcBorders>
              <w:top w:val="nil"/>
              <w:left w:val="nil"/>
              <w:bottom w:val="nil"/>
              <w:right w:val="nil"/>
            </w:tcBorders>
            <w:shd w:val="clear" w:color="auto" w:fill="auto"/>
            <w:noWrap/>
            <w:vAlign w:val="center"/>
          </w:tcPr>
          <w:p w14:paraId="49DA51D6" w14:textId="67E5A834" w:rsidR="00EE0B37" w:rsidRPr="00EE0B37" w:rsidRDefault="00EE0B37" w:rsidP="00EE0B37">
            <w:pPr>
              <w:rPr>
                <w:rFonts w:eastAsia="Times New Roman" w:cs="Times New Roman"/>
                <w:b/>
                <w:bCs/>
                <w:color w:val="000000"/>
              </w:rPr>
            </w:pPr>
            <w:r w:rsidRPr="00EE0B37">
              <w:rPr>
                <w:rFonts w:eastAsia="Times New Roman" w:cs="Times New Roman"/>
                <w:b/>
                <w:bCs/>
                <w:color w:val="000000"/>
              </w:rPr>
              <w:t xml:space="preserve">1 M </w:t>
            </w:r>
            <w:proofErr w:type="spellStart"/>
            <w:r w:rsidRPr="00EE0B37">
              <w:rPr>
                <w:rFonts w:eastAsia="Times New Roman" w:cs="Times New Roman"/>
                <w:b/>
                <w:bCs/>
                <w:color w:val="000000"/>
              </w:rPr>
              <w:t>KCl</w:t>
            </w:r>
            <w:proofErr w:type="spellEnd"/>
          </w:p>
        </w:tc>
        <w:tc>
          <w:tcPr>
            <w:tcW w:w="1457" w:type="dxa"/>
            <w:tcBorders>
              <w:top w:val="nil"/>
              <w:left w:val="nil"/>
              <w:bottom w:val="nil"/>
              <w:right w:val="nil"/>
            </w:tcBorders>
            <w:shd w:val="clear" w:color="auto" w:fill="auto"/>
            <w:noWrap/>
            <w:vAlign w:val="center"/>
          </w:tcPr>
          <w:p w14:paraId="578263F8" w14:textId="1B41D20C" w:rsidR="00EE0B37" w:rsidRPr="00EE0B37" w:rsidRDefault="00EE0B37" w:rsidP="00EE0B37">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nil"/>
              <w:right w:val="nil"/>
            </w:tcBorders>
            <w:shd w:val="clear" w:color="auto" w:fill="auto"/>
            <w:noWrap/>
            <w:vAlign w:val="center"/>
          </w:tcPr>
          <w:p w14:paraId="40420A25" w14:textId="4723C6C3" w:rsidR="00EE0B37" w:rsidRPr="00EE0B37" w:rsidRDefault="00EE0B37" w:rsidP="00EE0B37">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nil"/>
              <w:right w:val="nil"/>
            </w:tcBorders>
            <w:shd w:val="clear" w:color="auto" w:fill="auto"/>
            <w:noWrap/>
            <w:vAlign w:val="center"/>
          </w:tcPr>
          <w:p w14:paraId="408BFA3E" w14:textId="428D0DB7" w:rsidR="00EE0B37" w:rsidRPr="00EE0B37" w:rsidRDefault="00EE0B37" w:rsidP="00EE0B37">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nil"/>
              <w:right w:val="nil"/>
            </w:tcBorders>
            <w:shd w:val="clear" w:color="auto" w:fill="auto"/>
            <w:noWrap/>
            <w:vAlign w:val="center"/>
          </w:tcPr>
          <w:p w14:paraId="550BFD54" w14:textId="38540E62" w:rsidR="00EE0B37" w:rsidRPr="00EE0B37" w:rsidRDefault="00EE0B37" w:rsidP="00EE0B37">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nil"/>
              <w:right w:val="nil"/>
            </w:tcBorders>
            <w:shd w:val="clear" w:color="auto" w:fill="auto"/>
            <w:noWrap/>
            <w:vAlign w:val="center"/>
          </w:tcPr>
          <w:p w14:paraId="4802736E" w14:textId="77777777" w:rsidR="00EE0B37" w:rsidRPr="00EE0B37" w:rsidRDefault="00EE0B37" w:rsidP="00EE0B37">
            <w:pPr>
              <w:jc w:val="right"/>
              <w:rPr>
                <w:rFonts w:eastAsia="Times New Roman" w:cs="Times New Roman"/>
                <w:color w:val="000000"/>
              </w:rPr>
            </w:pPr>
          </w:p>
        </w:tc>
      </w:tr>
      <w:tr w:rsidR="00EE0B37" w:rsidRPr="00323E9E" w14:paraId="680E8E9B" w14:textId="77777777" w:rsidTr="00EE0B37">
        <w:trPr>
          <w:trHeight w:val="320"/>
        </w:trPr>
        <w:tc>
          <w:tcPr>
            <w:tcW w:w="1923" w:type="dxa"/>
            <w:tcBorders>
              <w:top w:val="nil"/>
              <w:left w:val="nil"/>
              <w:bottom w:val="nil"/>
              <w:right w:val="nil"/>
            </w:tcBorders>
            <w:shd w:val="clear" w:color="auto" w:fill="auto"/>
            <w:noWrap/>
            <w:vAlign w:val="center"/>
          </w:tcPr>
          <w:p w14:paraId="5D26C7C1" w14:textId="7D3372C1" w:rsidR="00EE0B37" w:rsidRPr="00EE0B37" w:rsidRDefault="00EE0B37" w:rsidP="00EE0B37">
            <w:pPr>
              <w:rPr>
                <w:rFonts w:eastAsia="Times New Roman" w:cs="Times New Roman"/>
                <w:b/>
                <w:bCs/>
                <w:color w:val="000000"/>
              </w:rPr>
            </w:pPr>
            <w:r w:rsidRPr="00EE0B37">
              <w:rPr>
                <w:rFonts w:eastAsia="Times New Roman" w:cs="Times New Roman"/>
                <w:b/>
                <w:bCs/>
                <w:color w:val="000000"/>
              </w:rPr>
              <w:t>1 M CaCO</w:t>
            </w:r>
            <w:r w:rsidRPr="00EE0B37">
              <w:rPr>
                <w:rFonts w:eastAsia="Times New Roman" w:cs="Times New Roman"/>
                <w:b/>
                <w:bCs/>
                <w:color w:val="000000"/>
                <w:vertAlign w:val="subscript"/>
              </w:rPr>
              <w:t>3</w:t>
            </w:r>
          </w:p>
        </w:tc>
        <w:tc>
          <w:tcPr>
            <w:tcW w:w="1457" w:type="dxa"/>
            <w:tcBorders>
              <w:top w:val="nil"/>
              <w:left w:val="nil"/>
              <w:bottom w:val="nil"/>
              <w:right w:val="nil"/>
            </w:tcBorders>
            <w:shd w:val="clear" w:color="auto" w:fill="auto"/>
            <w:noWrap/>
            <w:vAlign w:val="center"/>
          </w:tcPr>
          <w:p w14:paraId="33CA1201" w14:textId="0BB88478" w:rsidR="00EE0B37" w:rsidRPr="00EE0B37" w:rsidRDefault="00EE0B37" w:rsidP="00EE0B37">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nil"/>
              <w:right w:val="nil"/>
            </w:tcBorders>
            <w:shd w:val="clear" w:color="auto" w:fill="auto"/>
            <w:noWrap/>
            <w:vAlign w:val="center"/>
          </w:tcPr>
          <w:p w14:paraId="6A218781" w14:textId="40BEB248" w:rsidR="00EE0B37" w:rsidRPr="00EE0B37" w:rsidRDefault="00EE0B37" w:rsidP="00EE0B37">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nil"/>
              <w:right w:val="nil"/>
            </w:tcBorders>
            <w:shd w:val="clear" w:color="auto" w:fill="auto"/>
            <w:noWrap/>
            <w:vAlign w:val="center"/>
          </w:tcPr>
          <w:p w14:paraId="23584338" w14:textId="6ECA40F5" w:rsidR="00EE0B37" w:rsidRPr="00EE0B37" w:rsidRDefault="00EE0B37" w:rsidP="00EE0B37">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nil"/>
              <w:right w:val="nil"/>
            </w:tcBorders>
            <w:shd w:val="clear" w:color="auto" w:fill="auto"/>
            <w:noWrap/>
            <w:vAlign w:val="center"/>
          </w:tcPr>
          <w:p w14:paraId="0C178FA4" w14:textId="602AD7CF" w:rsidR="00EE0B37" w:rsidRPr="00EE0B37" w:rsidRDefault="00EE0B37" w:rsidP="00EE0B37">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nil"/>
              <w:right w:val="nil"/>
            </w:tcBorders>
            <w:shd w:val="clear" w:color="auto" w:fill="auto"/>
            <w:noWrap/>
            <w:vAlign w:val="center"/>
          </w:tcPr>
          <w:p w14:paraId="7EEE4750" w14:textId="77777777" w:rsidR="00EE0B37" w:rsidRPr="00EE0B37" w:rsidRDefault="00EE0B37" w:rsidP="00EE0B37">
            <w:pPr>
              <w:jc w:val="right"/>
              <w:rPr>
                <w:rFonts w:eastAsia="Times New Roman" w:cs="Times New Roman"/>
                <w:color w:val="000000"/>
              </w:rPr>
            </w:pPr>
          </w:p>
        </w:tc>
      </w:tr>
      <w:tr w:rsidR="00EE0B37" w:rsidRPr="00323E9E" w14:paraId="669B30EF" w14:textId="77777777" w:rsidTr="00EE0B37">
        <w:trPr>
          <w:trHeight w:val="320"/>
        </w:trPr>
        <w:tc>
          <w:tcPr>
            <w:tcW w:w="1923" w:type="dxa"/>
            <w:tcBorders>
              <w:top w:val="nil"/>
              <w:left w:val="nil"/>
              <w:bottom w:val="nil"/>
              <w:right w:val="nil"/>
            </w:tcBorders>
            <w:shd w:val="clear" w:color="auto" w:fill="auto"/>
            <w:noWrap/>
            <w:vAlign w:val="center"/>
          </w:tcPr>
          <w:p w14:paraId="1181C653" w14:textId="073546D5" w:rsidR="00EE0B37" w:rsidRPr="00EE0B37" w:rsidRDefault="00EE0B37" w:rsidP="00EE0B37">
            <w:pPr>
              <w:rPr>
                <w:rFonts w:eastAsia="Times New Roman" w:cs="Times New Roman"/>
                <w:b/>
                <w:bCs/>
                <w:color w:val="000000"/>
              </w:rPr>
            </w:pPr>
            <w:r w:rsidRPr="00EE0B37">
              <w:rPr>
                <w:rFonts w:eastAsia="Times New Roman" w:cs="Times New Roman"/>
                <w:b/>
                <w:bCs/>
                <w:color w:val="000000"/>
              </w:rPr>
              <w:t>2 M MgSO</w:t>
            </w:r>
            <w:r w:rsidRPr="00EE0B37">
              <w:rPr>
                <w:rFonts w:eastAsia="Times New Roman" w:cs="Times New Roman"/>
                <w:b/>
                <w:bCs/>
                <w:color w:val="000000"/>
                <w:vertAlign w:val="subscript"/>
              </w:rPr>
              <w:t>4</w:t>
            </w:r>
          </w:p>
        </w:tc>
        <w:tc>
          <w:tcPr>
            <w:tcW w:w="1457" w:type="dxa"/>
            <w:tcBorders>
              <w:top w:val="nil"/>
              <w:left w:val="nil"/>
              <w:bottom w:val="nil"/>
              <w:right w:val="nil"/>
            </w:tcBorders>
            <w:shd w:val="clear" w:color="auto" w:fill="auto"/>
            <w:noWrap/>
            <w:vAlign w:val="center"/>
          </w:tcPr>
          <w:p w14:paraId="3AA214DA" w14:textId="66A6141C" w:rsidR="00EE0B37" w:rsidRPr="00EE0B37" w:rsidRDefault="00EE0B37" w:rsidP="00EE0B37">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nil"/>
              <w:right w:val="nil"/>
            </w:tcBorders>
            <w:shd w:val="clear" w:color="auto" w:fill="auto"/>
            <w:noWrap/>
            <w:vAlign w:val="center"/>
          </w:tcPr>
          <w:p w14:paraId="7706B999" w14:textId="0C5E764D" w:rsidR="00EE0B37" w:rsidRPr="00EE0B37" w:rsidRDefault="00EE0B37" w:rsidP="00EE0B37">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nil"/>
              <w:right w:val="nil"/>
            </w:tcBorders>
            <w:shd w:val="clear" w:color="auto" w:fill="auto"/>
            <w:noWrap/>
            <w:vAlign w:val="center"/>
          </w:tcPr>
          <w:p w14:paraId="580B0A95" w14:textId="1EED32AE" w:rsidR="00EE0B37" w:rsidRPr="00EE0B37" w:rsidRDefault="00EE0B37" w:rsidP="00EE0B37">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nil"/>
              <w:right w:val="nil"/>
            </w:tcBorders>
            <w:shd w:val="clear" w:color="auto" w:fill="auto"/>
            <w:noWrap/>
            <w:vAlign w:val="center"/>
          </w:tcPr>
          <w:p w14:paraId="3AA1D477" w14:textId="0CBDF45D" w:rsidR="00EE0B37" w:rsidRPr="00EE0B37" w:rsidRDefault="00EE0B37" w:rsidP="00EE0B37">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nil"/>
              <w:right w:val="nil"/>
            </w:tcBorders>
            <w:shd w:val="clear" w:color="auto" w:fill="auto"/>
            <w:noWrap/>
            <w:vAlign w:val="center"/>
          </w:tcPr>
          <w:p w14:paraId="6D60A701" w14:textId="77777777" w:rsidR="00EE0B37" w:rsidRPr="00EE0B37" w:rsidRDefault="00EE0B37" w:rsidP="00EE0B37">
            <w:pPr>
              <w:jc w:val="right"/>
              <w:rPr>
                <w:rFonts w:eastAsia="Times New Roman" w:cs="Times New Roman"/>
                <w:color w:val="000000"/>
              </w:rPr>
            </w:pPr>
          </w:p>
        </w:tc>
      </w:tr>
      <w:tr w:rsidR="00EE0B37" w:rsidRPr="00323E9E" w14:paraId="28319F4A" w14:textId="77777777" w:rsidTr="00EE0B37">
        <w:trPr>
          <w:trHeight w:val="320"/>
        </w:trPr>
        <w:tc>
          <w:tcPr>
            <w:tcW w:w="1923" w:type="dxa"/>
            <w:tcBorders>
              <w:top w:val="nil"/>
              <w:left w:val="nil"/>
              <w:right w:val="nil"/>
            </w:tcBorders>
            <w:shd w:val="clear" w:color="auto" w:fill="auto"/>
            <w:noWrap/>
            <w:vAlign w:val="center"/>
          </w:tcPr>
          <w:p w14:paraId="6AB12381" w14:textId="5435FE40" w:rsidR="00EE0B37" w:rsidRPr="00EE0B37" w:rsidRDefault="00EE0B37" w:rsidP="00EE0B37">
            <w:pPr>
              <w:rPr>
                <w:rFonts w:eastAsia="Times New Roman" w:cs="Times New Roman"/>
                <w:b/>
                <w:bCs/>
                <w:color w:val="000000"/>
              </w:rPr>
            </w:pPr>
            <w:r w:rsidRPr="00EE0B37">
              <w:rPr>
                <w:rFonts w:eastAsia="Times New Roman" w:cs="Times New Roman"/>
                <w:b/>
                <w:bCs/>
                <w:color w:val="000000"/>
              </w:rPr>
              <w:t>10% Fe-EDTA</w:t>
            </w:r>
          </w:p>
        </w:tc>
        <w:tc>
          <w:tcPr>
            <w:tcW w:w="1457" w:type="dxa"/>
            <w:tcBorders>
              <w:top w:val="nil"/>
              <w:left w:val="nil"/>
              <w:right w:val="nil"/>
            </w:tcBorders>
            <w:shd w:val="clear" w:color="auto" w:fill="auto"/>
            <w:noWrap/>
            <w:vAlign w:val="center"/>
          </w:tcPr>
          <w:p w14:paraId="28ABEE2C" w14:textId="6E543B45" w:rsidR="00EE0B37" w:rsidRPr="00EE0B37" w:rsidRDefault="00EE0B37" w:rsidP="00EE0B37">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right w:val="nil"/>
            </w:tcBorders>
            <w:shd w:val="clear" w:color="auto" w:fill="auto"/>
            <w:noWrap/>
            <w:vAlign w:val="center"/>
          </w:tcPr>
          <w:p w14:paraId="66DCCD72" w14:textId="3072BBB5" w:rsidR="00EE0B37" w:rsidRPr="00EE0B37" w:rsidRDefault="00EE0B37" w:rsidP="00EE0B37">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right w:val="nil"/>
            </w:tcBorders>
            <w:shd w:val="clear" w:color="auto" w:fill="auto"/>
            <w:noWrap/>
            <w:vAlign w:val="center"/>
          </w:tcPr>
          <w:p w14:paraId="3FC288D9" w14:textId="3C97C920" w:rsidR="00EE0B37" w:rsidRPr="00EE0B37" w:rsidRDefault="00EE0B37" w:rsidP="00EE0B37">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right w:val="nil"/>
            </w:tcBorders>
            <w:shd w:val="clear" w:color="auto" w:fill="auto"/>
            <w:noWrap/>
            <w:vAlign w:val="center"/>
          </w:tcPr>
          <w:p w14:paraId="2508BF08" w14:textId="260B9736" w:rsidR="00EE0B37" w:rsidRPr="00EE0B37" w:rsidRDefault="00EE0B37" w:rsidP="00EE0B37">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nil"/>
              <w:right w:val="nil"/>
            </w:tcBorders>
            <w:shd w:val="clear" w:color="auto" w:fill="auto"/>
            <w:noWrap/>
            <w:vAlign w:val="center"/>
          </w:tcPr>
          <w:p w14:paraId="5B955359" w14:textId="77777777" w:rsidR="00EE0B37" w:rsidRPr="00EE0B37" w:rsidRDefault="00EE0B37" w:rsidP="00EE0B37">
            <w:pPr>
              <w:jc w:val="right"/>
              <w:rPr>
                <w:rFonts w:eastAsia="Times New Roman" w:cs="Times New Roman"/>
                <w:color w:val="000000"/>
              </w:rPr>
            </w:pPr>
          </w:p>
        </w:tc>
      </w:tr>
      <w:tr w:rsidR="00EE0B37" w:rsidRPr="00323E9E" w14:paraId="34F097B6" w14:textId="77777777" w:rsidTr="00EE0B37">
        <w:trPr>
          <w:trHeight w:val="320"/>
        </w:trPr>
        <w:tc>
          <w:tcPr>
            <w:tcW w:w="1923" w:type="dxa"/>
            <w:tcBorders>
              <w:top w:val="nil"/>
              <w:left w:val="nil"/>
              <w:bottom w:val="single" w:sz="4" w:space="0" w:color="auto"/>
              <w:right w:val="nil"/>
            </w:tcBorders>
            <w:shd w:val="clear" w:color="auto" w:fill="auto"/>
            <w:noWrap/>
            <w:vAlign w:val="center"/>
          </w:tcPr>
          <w:p w14:paraId="12B8A770" w14:textId="3667CDF1" w:rsidR="00EE0B37" w:rsidRPr="00EE0B37" w:rsidRDefault="00EE0B37" w:rsidP="00EE0B37">
            <w:pPr>
              <w:rPr>
                <w:rFonts w:eastAsia="Times New Roman" w:cs="Times New Roman"/>
                <w:b/>
                <w:bCs/>
                <w:color w:val="000000"/>
              </w:rPr>
            </w:pPr>
            <w:r w:rsidRPr="00EE0B37">
              <w:rPr>
                <w:rFonts w:eastAsia="Times New Roman" w:cs="Times New Roman"/>
                <w:b/>
                <w:bCs/>
                <w:color w:val="000000"/>
              </w:rPr>
              <w:t>Trace elements</w:t>
            </w:r>
          </w:p>
        </w:tc>
        <w:tc>
          <w:tcPr>
            <w:tcW w:w="1457" w:type="dxa"/>
            <w:tcBorders>
              <w:top w:val="nil"/>
              <w:left w:val="nil"/>
              <w:bottom w:val="single" w:sz="4" w:space="0" w:color="auto"/>
              <w:right w:val="nil"/>
            </w:tcBorders>
            <w:shd w:val="clear" w:color="auto" w:fill="auto"/>
            <w:noWrap/>
            <w:vAlign w:val="center"/>
          </w:tcPr>
          <w:p w14:paraId="50FC2716" w14:textId="25B4AA24" w:rsidR="00EE0B37" w:rsidRPr="00EE0B37" w:rsidRDefault="00EE0B37" w:rsidP="00EE0B37">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single" w:sz="4" w:space="0" w:color="auto"/>
              <w:right w:val="nil"/>
            </w:tcBorders>
            <w:shd w:val="clear" w:color="auto" w:fill="auto"/>
            <w:noWrap/>
            <w:vAlign w:val="center"/>
          </w:tcPr>
          <w:p w14:paraId="7474680E" w14:textId="1EEFF169" w:rsidR="00EE0B37" w:rsidRPr="00EE0B37" w:rsidRDefault="00EE0B37" w:rsidP="00EE0B37">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single" w:sz="4" w:space="0" w:color="auto"/>
              <w:right w:val="nil"/>
            </w:tcBorders>
            <w:shd w:val="clear" w:color="auto" w:fill="auto"/>
            <w:noWrap/>
            <w:vAlign w:val="center"/>
          </w:tcPr>
          <w:p w14:paraId="30C8E4F6" w14:textId="760D03CF" w:rsidR="00EE0B37" w:rsidRPr="00EE0B37" w:rsidRDefault="00EE0B37" w:rsidP="00EE0B37">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single" w:sz="4" w:space="0" w:color="auto"/>
              <w:right w:val="nil"/>
            </w:tcBorders>
            <w:shd w:val="clear" w:color="auto" w:fill="auto"/>
            <w:noWrap/>
            <w:vAlign w:val="center"/>
          </w:tcPr>
          <w:p w14:paraId="26047F38" w14:textId="6C582504" w:rsidR="00EE0B37" w:rsidRPr="00EE0B37" w:rsidRDefault="00EE0B37" w:rsidP="00EE0B37">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nil"/>
              <w:right w:val="nil"/>
            </w:tcBorders>
            <w:shd w:val="clear" w:color="auto" w:fill="auto"/>
            <w:noWrap/>
            <w:vAlign w:val="center"/>
          </w:tcPr>
          <w:p w14:paraId="1591569F" w14:textId="77777777" w:rsidR="00EE0B37" w:rsidRPr="00EE0B37" w:rsidRDefault="00EE0B37" w:rsidP="00EE0B37">
            <w:pPr>
              <w:jc w:val="right"/>
              <w:rPr>
                <w:rFonts w:eastAsia="Times New Roman" w:cs="Times New Roman"/>
                <w:color w:val="000000"/>
              </w:rPr>
            </w:pPr>
          </w:p>
        </w:tc>
      </w:tr>
    </w:tbl>
    <w:p w14:paraId="607B180C" w14:textId="6D5680BD" w:rsidR="00EE0B37" w:rsidRDefault="00EE0B37">
      <w:pPr>
        <w:rPr>
          <w:b/>
          <w:bCs/>
        </w:rPr>
      </w:pPr>
      <w:r>
        <w:rPr>
          <w:b/>
          <w:bCs/>
        </w:rPr>
        <w:br w:type="page"/>
      </w:r>
    </w:p>
    <w:p w14:paraId="74E8F841" w14:textId="17D792B1" w:rsidR="00147554" w:rsidRDefault="00147554" w:rsidP="00864692">
      <w:r>
        <w:rPr>
          <w:b/>
          <w:bCs/>
        </w:rPr>
        <w:lastRenderedPageBreak/>
        <w:t>Table S2</w:t>
      </w:r>
      <w:r>
        <w:t xml:space="preserve"> Summary of the daily growth chamber growing condition program</w:t>
      </w:r>
    </w:p>
    <w:p w14:paraId="58F8AD61" w14:textId="77777777" w:rsidR="00864692" w:rsidRDefault="00864692" w:rsidP="00864692"/>
    <w:tbl>
      <w:tblPr>
        <w:tblW w:w="634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83"/>
        <w:gridCol w:w="2649"/>
        <w:gridCol w:w="2811"/>
      </w:tblGrid>
      <w:tr w:rsidR="008567FC" w:rsidRPr="008567FC" w14:paraId="60F70179" w14:textId="77777777" w:rsidTr="00CB4166">
        <w:trPr>
          <w:trHeight w:val="320"/>
          <w:jc w:val="center"/>
        </w:trPr>
        <w:tc>
          <w:tcPr>
            <w:tcW w:w="883" w:type="dxa"/>
            <w:shd w:val="clear" w:color="auto" w:fill="auto"/>
            <w:noWrap/>
            <w:vAlign w:val="bottom"/>
            <w:hideMark/>
          </w:tcPr>
          <w:p w14:paraId="31CFB01E" w14:textId="77777777" w:rsidR="008567FC" w:rsidRPr="008567FC" w:rsidRDefault="008567FC" w:rsidP="008567FC">
            <w:pPr>
              <w:rPr>
                <w:rFonts w:eastAsia="Times New Roman" w:cs="Times New Roman"/>
                <w:b/>
                <w:bCs/>
                <w:color w:val="000000"/>
              </w:rPr>
            </w:pPr>
            <w:r w:rsidRPr="008567FC">
              <w:rPr>
                <w:rFonts w:eastAsia="Times New Roman" w:cs="Times New Roman"/>
                <w:b/>
                <w:bCs/>
                <w:color w:val="000000"/>
              </w:rPr>
              <w:t>Time</w:t>
            </w:r>
          </w:p>
        </w:tc>
        <w:tc>
          <w:tcPr>
            <w:tcW w:w="2649" w:type="dxa"/>
            <w:shd w:val="clear" w:color="auto" w:fill="auto"/>
            <w:noWrap/>
            <w:vAlign w:val="bottom"/>
            <w:hideMark/>
          </w:tcPr>
          <w:p w14:paraId="07A4309D" w14:textId="1B7D04D2" w:rsidR="008567FC" w:rsidRPr="008567FC" w:rsidRDefault="008567FC" w:rsidP="008567FC">
            <w:pPr>
              <w:rPr>
                <w:rFonts w:eastAsia="Times New Roman" w:cs="Times New Roman"/>
                <w:b/>
                <w:bCs/>
                <w:color w:val="000000"/>
              </w:rPr>
            </w:pPr>
            <w:r w:rsidRPr="008567FC">
              <w:rPr>
                <w:rFonts w:eastAsia="Times New Roman" w:cs="Times New Roman"/>
                <w:b/>
                <w:bCs/>
                <w:color w:val="000000"/>
              </w:rPr>
              <w:t>Air temperature (ºC)</w:t>
            </w:r>
          </w:p>
        </w:tc>
        <w:tc>
          <w:tcPr>
            <w:tcW w:w="2811" w:type="dxa"/>
            <w:shd w:val="clear" w:color="auto" w:fill="auto"/>
            <w:noWrap/>
            <w:vAlign w:val="bottom"/>
            <w:hideMark/>
          </w:tcPr>
          <w:p w14:paraId="40E9B5FA" w14:textId="34541216" w:rsidR="008567FC" w:rsidRPr="00CB4166" w:rsidRDefault="00CB4166" w:rsidP="008567FC">
            <w:pPr>
              <w:rPr>
                <w:rFonts w:eastAsia="Times New Roman" w:cs="Times New Roman"/>
                <w:b/>
                <w:bCs/>
                <w:color w:val="000000"/>
              </w:rPr>
            </w:pPr>
            <w:r>
              <w:rPr>
                <w:rFonts w:eastAsia="Times New Roman" w:cs="Times New Roman"/>
                <w:b/>
                <w:bCs/>
                <w:color w:val="000000"/>
              </w:rPr>
              <w:t xml:space="preserve">PAR </w:t>
            </w:r>
            <w:r>
              <w:rPr>
                <w:rFonts w:eastAsia="Times New Roman" w:cs="Times New Roman"/>
                <w:b/>
                <w:bCs/>
                <w:color w:val="000000"/>
              </w:rPr>
              <w:sym w:font="Symbol" w:char="F0B1"/>
            </w:r>
            <w:r>
              <w:rPr>
                <w:rFonts w:eastAsia="Times New Roman" w:cs="Times New Roman"/>
                <w:b/>
                <w:bCs/>
                <w:color w:val="000000"/>
              </w:rPr>
              <w:t xml:space="preserve"> SD (</w:t>
            </w:r>
            <w:r>
              <w:rPr>
                <w:rFonts w:eastAsia="Times New Roman" w:cs="Times New Roman"/>
                <w:b/>
                <w:bCs/>
                <w:color w:val="000000"/>
                <w:lang w:val="el-GR"/>
              </w:rPr>
              <w:t>μ</w:t>
            </w:r>
            <w:r>
              <w:rPr>
                <w:rFonts w:eastAsia="Times New Roman" w:cs="Times New Roman"/>
                <w:b/>
                <w:bCs/>
                <w:color w:val="000000"/>
              </w:rPr>
              <w:t>mol m</w:t>
            </w:r>
            <w:r>
              <w:rPr>
                <w:rFonts w:eastAsia="Times New Roman" w:cs="Times New Roman"/>
                <w:b/>
                <w:bCs/>
                <w:color w:val="000000"/>
                <w:vertAlign w:val="superscript"/>
              </w:rPr>
              <w:t>-2</w:t>
            </w:r>
            <w:r>
              <w:rPr>
                <w:rFonts w:eastAsia="Times New Roman" w:cs="Times New Roman"/>
                <w:b/>
                <w:bCs/>
                <w:color w:val="000000"/>
              </w:rPr>
              <w:t xml:space="preserve"> s</w:t>
            </w:r>
            <w:r>
              <w:rPr>
                <w:rFonts w:eastAsia="Times New Roman" w:cs="Times New Roman"/>
                <w:b/>
                <w:bCs/>
                <w:color w:val="000000"/>
                <w:vertAlign w:val="superscript"/>
              </w:rPr>
              <w:t>-1</w:t>
            </w:r>
            <w:r>
              <w:rPr>
                <w:rFonts w:eastAsia="Times New Roman" w:cs="Times New Roman"/>
                <w:b/>
                <w:bCs/>
                <w:color w:val="000000"/>
              </w:rPr>
              <w:t>)</w:t>
            </w:r>
          </w:p>
        </w:tc>
      </w:tr>
      <w:tr w:rsidR="008567FC" w:rsidRPr="008567FC" w14:paraId="7C11E0D6" w14:textId="77777777" w:rsidTr="00CB4166">
        <w:trPr>
          <w:trHeight w:val="320"/>
          <w:jc w:val="center"/>
        </w:trPr>
        <w:tc>
          <w:tcPr>
            <w:tcW w:w="883" w:type="dxa"/>
            <w:shd w:val="clear" w:color="auto" w:fill="auto"/>
            <w:noWrap/>
            <w:vAlign w:val="bottom"/>
            <w:hideMark/>
          </w:tcPr>
          <w:p w14:paraId="7F006DFF" w14:textId="77777777" w:rsidR="008567FC" w:rsidRPr="008567FC" w:rsidRDefault="008567FC" w:rsidP="008567FC">
            <w:pPr>
              <w:rPr>
                <w:rFonts w:eastAsia="Times New Roman" w:cs="Times New Roman"/>
                <w:color w:val="000000"/>
              </w:rPr>
            </w:pPr>
            <w:r w:rsidRPr="008567FC">
              <w:rPr>
                <w:rFonts w:eastAsia="Times New Roman" w:cs="Times New Roman"/>
                <w:color w:val="000000"/>
              </w:rPr>
              <w:t>09:00</w:t>
            </w:r>
          </w:p>
        </w:tc>
        <w:tc>
          <w:tcPr>
            <w:tcW w:w="2649" w:type="dxa"/>
            <w:vMerge w:val="restart"/>
            <w:shd w:val="clear" w:color="auto" w:fill="auto"/>
            <w:noWrap/>
            <w:vAlign w:val="center"/>
            <w:hideMark/>
          </w:tcPr>
          <w:p w14:paraId="4E88D72E" w14:textId="77777777" w:rsidR="008567FC" w:rsidRPr="008567FC" w:rsidRDefault="008567FC" w:rsidP="008567FC">
            <w:pPr>
              <w:jc w:val="center"/>
              <w:rPr>
                <w:rFonts w:eastAsia="Times New Roman" w:cs="Times New Roman"/>
                <w:color w:val="000000"/>
              </w:rPr>
            </w:pPr>
            <w:r w:rsidRPr="008567FC">
              <w:rPr>
                <w:rFonts w:eastAsia="Times New Roman" w:cs="Times New Roman"/>
                <w:color w:val="000000"/>
              </w:rPr>
              <w:t>21</w:t>
            </w:r>
          </w:p>
        </w:tc>
        <w:tc>
          <w:tcPr>
            <w:tcW w:w="2811" w:type="dxa"/>
            <w:shd w:val="clear" w:color="auto" w:fill="auto"/>
            <w:noWrap/>
            <w:vAlign w:val="center"/>
            <w:hideMark/>
          </w:tcPr>
          <w:p w14:paraId="72B3F02D" w14:textId="591CBD21" w:rsidR="008567FC" w:rsidRPr="008567FC" w:rsidRDefault="00CB4166" w:rsidP="008567FC">
            <w:pPr>
              <w:jc w:val="center"/>
              <w:rPr>
                <w:rFonts w:eastAsia="Times New Roman" w:cs="Times New Roman"/>
                <w:color w:val="000000"/>
              </w:rPr>
            </w:pPr>
            <w:r>
              <w:rPr>
                <w:rFonts w:eastAsia="Times New Roman" w:cs="Times New Roman"/>
                <w:color w:val="000000"/>
              </w:rPr>
              <w:t>278</w:t>
            </w:r>
            <w:r w:rsidRPr="00CB4166">
              <w:rPr>
                <w:rFonts w:eastAsia="Times New Roman" w:cs="Times New Roman"/>
                <w:color w:val="000000"/>
              </w:rPr>
              <w:sym w:font="Symbol" w:char="F0B1"/>
            </w:r>
            <w:r>
              <w:rPr>
                <w:rFonts w:eastAsia="Times New Roman" w:cs="Times New Roman"/>
                <w:color w:val="000000"/>
              </w:rPr>
              <w:t>2</w:t>
            </w:r>
          </w:p>
        </w:tc>
      </w:tr>
      <w:tr w:rsidR="008567FC" w:rsidRPr="008567FC" w14:paraId="235F402D" w14:textId="77777777" w:rsidTr="00CB4166">
        <w:trPr>
          <w:trHeight w:val="320"/>
          <w:jc w:val="center"/>
        </w:trPr>
        <w:tc>
          <w:tcPr>
            <w:tcW w:w="883" w:type="dxa"/>
            <w:shd w:val="clear" w:color="auto" w:fill="auto"/>
            <w:noWrap/>
            <w:vAlign w:val="bottom"/>
            <w:hideMark/>
          </w:tcPr>
          <w:p w14:paraId="54EB608F" w14:textId="77777777" w:rsidR="008567FC" w:rsidRPr="008567FC" w:rsidRDefault="008567FC" w:rsidP="008567FC">
            <w:pPr>
              <w:rPr>
                <w:rFonts w:eastAsia="Times New Roman" w:cs="Times New Roman"/>
                <w:color w:val="000000"/>
              </w:rPr>
            </w:pPr>
            <w:r w:rsidRPr="008567FC">
              <w:rPr>
                <w:rFonts w:eastAsia="Times New Roman" w:cs="Times New Roman"/>
                <w:color w:val="000000"/>
              </w:rPr>
              <w:t>09:45</w:t>
            </w:r>
          </w:p>
        </w:tc>
        <w:tc>
          <w:tcPr>
            <w:tcW w:w="2649" w:type="dxa"/>
            <w:vMerge/>
            <w:vAlign w:val="center"/>
            <w:hideMark/>
          </w:tcPr>
          <w:p w14:paraId="64E440AA" w14:textId="77777777" w:rsidR="008567FC" w:rsidRPr="008567FC" w:rsidRDefault="008567FC" w:rsidP="008567FC">
            <w:pPr>
              <w:jc w:val="center"/>
              <w:rPr>
                <w:rFonts w:eastAsia="Times New Roman" w:cs="Times New Roman"/>
                <w:color w:val="000000"/>
              </w:rPr>
            </w:pPr>
          </w:p>
        </w:tc>
        <w:tc>
          <w:tcPr>
            <w:tcW w:w="2811" w:type="dxa"/>
            <w:shd w:val="clear" w:color="auto" w:fill="auto"/>
            <w:noWrap/>
            <w:vAlign w:val="center"/>
            <w:hideMark/>
          </w:tcPr>
          <w:p w14:paraId="2391971F" w14:textId="50395897" w:rsidR="008567FC" w:rsidRPr="008567FC" w:rsidRDefault="00CB4166" w:rsidP="008567FC">
            <w:pPr>
              <w:jc w:val="center"/>
              <w:rPr>
                <w:rFonts w:eastAsia="Times New Roman" w:cs="Times New Roman"/>
                <w:color w:val="000000"/>
              </w:rPr>
            </w:pPr>
            <w:r>
              <w:rPr>
                <w:rFonts w:eastAsia="Times New Roman" w:cs="Times New Roman"/>
                <w:color w:val="000000"/>
              </w:rPr>
              <w:t>557</w:t>
            </w:r>
            <w:r w:rsidRPr="00CB4166">
              <w:rPr>
                <w:rFonts w:eastAsia="Times New Roman" w:cs="Times New Roman"/>
                <w:color w:val="000000"/>
              </w:rPr>
              <w:sym w:font="Symbol" w:char="F0B1"/>
            </w:r>
            <w:r>
              <w:rPr>
                <w:rFonts w:eastAsia="Times New Roman" w:cs="Times New Roman"/>
                <w:color w:val="000000"/>
              </w:rPr>
              <w:t>4</w:t>
            </w:r>
          </w:p>
        </w:tc>
      </w:tr>
      <w:tr w:rsidR="008567FC" w:rsidRPr="008567FC" w14:paraId="294A3E41" w14:textId="77777777" w:rsidTr="00CB4166">
        <w:trPr>
          <w:trHeight w:val="320"/>
          <w:jc w:val="center"/>
        </w:trPr>
        <w:tc>
          <w:tcPr>
            <w:tcW w:w="883" w:type="dxa"/>
            <w:shd w:val="clear" w:color="auto" w:fill="auto"/>
            <w:noWrap/>
            <w:vAlign w:val="bottom"/>
            <w:hideMark/>
          </w:tcPr>
          <w:p w14:paraId="182DD5DE" w14:textId="77777777" w:rsidR="008567FC" w:rsidRPr="008567FC" w:rsidRDefault="008567FC" w:rsidP="008567FC">
            <w:pPr>
              <w:rPr>
                <w:rFonts w:eastAsia="Times New Roman" w:cs="Times New Roman"/>
                <w:color w:val="000000"/>
              </w:rPr>
            </w:pPr>
            <w:r w:rsidRPr="008567FC">
              <w:rPr>
                <w:rFonts w:eastAsia="Times New Roman" w:cs="Times New Roman"/>
                <w:color w:val="000000"/>
              </w:rPr>
              <w:t>10:30</w:t>
            </w:r>
          </w:p>
        </w:tc>
        <w:tc>
          <w:tcPr>
            <w:tcW w:w="2649" w:type="dxa"/>
            <w:vMerge w:val="restart"/>
            <w:shd w:val="clear" w:color="auto" w:fill="auto"/>
            <w:noWrap/>
            <w:vAlign w:val="center"/>
            <w:hideMark/>
          </w:tcPr>
          <w:p w14:paraId="31725F1F" w14:textId="77777777" w:rsidR="008567FC" w:rsidRPr="008567FC" w:rsidRDefault="008567FC" w:rsidP="008567FC">
            <w:pPr>
              <w:jc w:val="center"/>
              <w:rPr>
                <w:rFonts w:eastAsia="Times New Roman" w:cs="Times New Roman"/>
                <w:color w:val="000000"/>
              </w:rPr>
            </w:pPr>
            <w:r w:rsidRPr="008567FC">
              <w:rPr>
                <w:rFonts w:eastAsia="Times New Roman" w:cs="Times New Roman"/>
                <w:color w:val="000000"/>
              </w:rPr>
              <w:t>25</w:t>
            </w:r>
          </w:p>
        </w:tc>
        <w:tc>
          <w:tcPr>
            <w:tcW w:w="2811" w:type="dxa"/>
            <w:shd w:val="clear" w:color="auto" w:fill="auto"/>
            <w:noWrap/>
            <w:vAlign w:val="center"/>
            <w:hideMark/>
          </w:tcPr>
          <w:p w14:paraId="0BB7E7F4" w14:textId="61C3C23E" w:rsidR="008567FC" w:rsidRPr="008567FC" w:rsidRDefault="00CB4166" w:rsidP="008567FC">
            <w:pPr>
              <w:jc w:val="center"/>
              <w:rPr>
                <w:rFonts w:eastAsia="Times New Roman" w:cs="Times New Roman"/>
                <w:color w:val="000000"/>
              </w:rPr>
            </w:pPr>
            <w:r>
              <w:rPr>
                <w:rFonts w:eastAsia="Times New Roman" w:cs="Times New Roman"/>
                <w:color w:val="000000"/>
              </w:rPr>
              <w:t>797</w:t>
            </w:r>
            <w:r w:rsidRPr="00CB4166">
              <w:rPr>
                <w:rFonts w:eastAsia="Times New Roman" w:cs="Times New Roman"/>
                <w:color w:val="000000"/>
              </w:rPr>
              <w:sym w:font="Symbol" w:char="F0B1"/>
            </w:r>
            <w:r>
              <w:rPr>
                <w:rFonts w:eastAsia="Times New Roman" w:cs="Times New Roman"/>
                <w:color w:val="000000"/>
              </w:rPr>
              <w:t>4</w:t>
            </w:r>
          </w:p>
        </w:tc>
      </w:tr>
      <w:tr w:rsidR="008567FC" w:rsidRPr="008567FC" w14:paraId="2C83C8BB" w14:textId="77777777" w:rsidTr="00CB4166">
        <w:trPr>
          <w:trHeight w:val="320"/>
          <w:jc w:val="center"/>
        </w:trPr>
        <w:tc>
          <w:tcPr>
            <w:tcW w:w="883" w:type="dxa"/>
            <w:shd w:val="clear" w:color="auto" w:fill="auto"/>
            <w:noWrap/>
            <w:vAlign w:val="bottom"/>
            <w:hideMark/>
          </w:tcPr>
          <w:p w14:paraId="20430973" w14:textId="77777777" w:rsidR="008567FC" w:rsidRPr="008567FC" w:rsidRDefault="008567FC" w:rsidP="008567FC">
            <w:pPr>
              <w:rPr>
                <w:rFonts w:eastAsia="Times New Roman" w:cs="Times New Roman"/>
                <w:color w:val="000000"/>
              </w:rPr>
            </w:pPr>
            <w:r w:rsidRPr="008567FC">
              <w:rPr>
                <w:rFonts w:eastAsia="Times New Roman" w:cs="Times New Roman"/>
                <w:color w:val="000000"/>
              </w:rPr>
              <w:t>11:15</w:t>
            </w:r>
          </w:p>
        </w:tc>
        <w:tc>
          <w:tcPr>
            <w:tcW w:w="2649" w:type="dxa"/>
            <w:vMerge/>
            <w:vAlign w:val="center"/>
            <w:hideMark/>
          </w:tcPr>
          <w:p w14:paraId="46CE3F58" w14:textId="77777777" w:rsidR="008567FC" w:rsidRPr="008567FC" w:rsidRDefault="008567FC" w:rsidP="008567FC">
            <w:pPr>
              <w:jc w:val="center"/>
              <w:rPr>
                <w:rFonts w:eastAsia="Times New Roman" w:cs="Times New Roman"/>
                <w:color w:val="000000"/>
              </w:rPr>
            </w:pPr>
          </w:p>
        </w:tc>
        <w:tc>
          <w:tcPr>
            <w:tcW w:w="2811" w:type="dxa"/>
            <w:shd w:val="clear" w:color="auto" w:fill="auto"/>
            <w:noWrap/>
            <w:vAlign w:val="center"/>
            <w:hideMark/>
          </w:tcPr>
          <w:p w14:paraId="7160E024" w14:textId="1CA02E82" w:rsidR="008567FC" w:rsidRPr="008567FC" w:rsidRDefault="00CB4166" w:rsidP="008567FC">
            <w:pPr>
              <w:jc w:val="center"/>
              <w:rPr>
                <w:rFonts w:eastAsia="Times New Roman" w:cs="Times New Roman"/>
                <w:color w:val="000000"/>
              </w:rPr>
            </w:pPr>
            <w:r>
              <w:rPr>
                <w:rFonts w:eastAsia="Times New Roman" w:cs="Times New Roman"/>
                <w:color w:val="000000"/>
              </w:rPr>
              <w:t>1230</w:t>
            </w:r>
            <w:r w:rsidRPr="00CB4166">
              <w:rPr>
                <w:rFonts w:eastAsia="Times New Roman" w:cs="Times New Roman"/>
                <w:color w:val="000000"/>
              </w:rPr>
              <w:sym w:font="Symbol" w:char="F0B1"/>
            </w:r>
            <w:r>
              <w:rPr>
                <w:rFonts w:eastAsia="Times New Roman" w:cs="Times New Roman"/>
                <w:color w:val="000000"/>
              </w:rPr>
              <w:t>12</w:t>
            </w:r>
          </w:p>
        </w:tc>
      </w:tr>
      <w:tr w:rsidR="008567FC" w:rsidRPr="008567FC" w14:paraId="3D7B59BB" w14:textId="77777777" w:rsidTr="00CB4166">
        <w:trPr>
          <w:trHeight w:val="320"/>
          <w:jc w:val="center"/>
        </w:trPr>
        <w:tc>
          <w:tcPr>
            <w:tcW w:w="883" w:type="dxa"/>
            <w:shd w:val="clear" w:color="auto" w:fill="auto"/>
            <w:noWrap/>
            <w:vAlign w:val="bottom"/>
            <w:hideMark/>
          </w:tcPr>
          <w:p w14:paraId="56B866F4" w14:textId="77777777" w:rsidR="008567FC" w:rsidRPr="008567FC" w:rsidRDefault="008567FC" w:rsidP="008567FC">
            <w:pPr>
              <w:rPr>
                <w:rFonts w:eastAsia="Times New Roman" w:cs="Times New Roman"/>
                <w:color w:val="000000"/>
              </w:rPr>
            </w:pPr>
            <w:r w:rsidRPr="008567FC">
              <w:rPr>
                <w:rFonts w:eastAsia="Times New Roman" w:cs="Times New Roman"/>
                <w:color w:val="000000"/>
              </w:rPr>
              <w:t>22:45</w:t>
            </w:r>
          </w:p>
        </w:tc>
        <w:tc>
          <w:tcPr>
            <w:tcW w:w="2649" w:type="dxa"/>
            <w:vMerge w:val="restart"/>
            <w:shd w:val="clear" w:color="auto" w:fill="auto"/>
            <w:noWrap/>
            <w:vAlign w:val="center"/>
            <w:hideMark/>
          </w:tcPr>
          <w:p w14:paraId="7B52813E" w14:textId="77777777" w:rsidR="008567FC" w:rsidRPr="008567FC" w:rsidRDefault="008567FC" w:rsidP="008567FC">
            <w:pPr>
              <w:jc w:val="center"/>
              <w:rPr>
                <w:rFonts w:eastAsia="Times New Roman" w:cs="Times New Roman"/>
                <w:color w:val="000000"/>
              </w:rPr>
            </w:pPr>
            <w:r w:rsidRPr="008567FC">
              <w:rPr>
                <w:rFonts w:eastAsia="Times New Roman" w:cs="Times New Roman"/>
                <w:color w:val="000000"/>
              </w:rPr>
              <w:t>21</w:t>
            </w:r>
          </w:p>
        </w:tc>
        <w:tc>
          <w:tcPr>
            <w:tcW w:w="2811" w:type="dxa"/>
            <w:shd w:val="clear" w:color="auto" w:fill="auto"/>
            <w:noWrap/>
            <w:vAlign w:val="center"/>
            <w:hideMark/>
          </w:tcPr>
          <w:p w14:paraId="2735293A" w14:textId="771C343A" w:rsidR="008567FC" w:rsidRPr="008567FC" w:rsidRDefault="00CB4166" w:rsidP="008567FC">
            <w:pPr>
              <w:jc w:val="center"/>
              <w:rPr>
                <w:rFonts w:eastAsia="Times New Roman" w:cs="Times New Roman"/>
                <w:color w:val="000000"/>
              </w:rPr>
            </w:pPr>
            <w:r>
              <w:rPr>
                <w:rFonts w:eastAsia="Times New Roman" w:cs="Times New Roman"/>
                <w:color w:val="000000"/>
              </w:rPr>
              <w:t>797</w:t>
            </w:r>
            <w:r w:rsidRPr="00CB4166">
              <w:rPr>
                <w:rFonts w:eastAsia="Times New Roman" w:cs="Times New Roman"/>
                <w:color w:val="000000"/>
              </w:rPr>
              <w:sym w:font="Symbol" w:char="F0B1"/>
            </w:r>
            <w:r>
              <w:rPr>
                <w:rFonts w:eastAsia="Times New Roman" w:cs="Times New Roman"/>
                <w:color w:val="000000"/>
              </w:rPr>
              <w:t>4</w:t>
            </w:r>
          </w:p>
        </w:tc>
      </w:tr>
      <w:tr w:rsidR="008567FC" w:rsidRPr="008567FC" w14:paraId="1BC865B3" w14:textId="77777777" w:rsidTr="00CB4166">
        <w:trPr>
          <w:trHeight w:val="320"/>
          <w:jc w:val="center"/>
        </w:trPr>
        <w:tc>
          <w:tcPr>
            <w:tcW w:w="883" w:type="dxa"/>
            <w:shd w:val="clear" w:color="auto" w:fill="auto"/>
            <w:noWrap/>
            <w:vAlign w:val="bottom"/>
            <w:hideMark/>
          </w:tcPr>
          <w:p w14:paraId="402E3599" w14:textId="77777777" w:rsidR="008567FC" w:rsidRPr="008567FC" w:rsidRDefault="008567FC" w:rsidP="008567FC">
            <w:pPr>
              <w:rPr>
                <w:rFonts w:eastAsia="Times New Roman" w:cs="Times New Roman"/>
                <w:color w:val="000000"/>
              </w:rPr>
            </w:pPr>
            <w:r w:rsidRPr="008567FC">
              <w:rPr>
                <w:rFonts w:eastAsia="Times New Roman" w:cs="Times New Roman"/>
                <w:color w:val="000000"/>
              </w:rPr>
              <w:t>23:30</w:t>
            </w:r>
          </w:p>
        </w:tc>
        <w:tc>
          <w:tcPr>
            <w:tcW w:w="2649" w:type="dxa"/>
            <w:vMerge/>
            <w:vAlign w:val="center"/>
            <w:hideMark/>
          </w:tcPr>
          <w:p w14:paraId="47CB002E" w14:textId="77777777" w:rsidR="008567FC" w:rsidRPr="008567FC" w:rsidRDefault="008567FC" w:rsidP="008567FC">
            <w:pPr>
              <w:jc w:val="center"/>
              <w:rPr>
                <w:rFonts w:eastAsia="Times New Roman" w:cs="Times New Roman"/>
                <w:color w:val="000000"/>
              </w:rPr>
            </w:pPr>
          </w:p>
        </w:tc>
        <w:tc>
          <w:tcPr>
            <w:tcW w:w="2811" w:type="dxa"/>
            <w:shd w:val="clear" w:color="auto" w:fill="auto"/>
            <w:noWrap/>
            <w:vAlign w:val="center"/>
            <w:hideMark/>
          </w:tcPr>
          <w:p w14:paraId="51D2B722" w14:textId="474B085A" w:rsidR="008567FC" w:rsidRPr="008567FC" w:rsidRDefault="00CB4166" w:rsidP="008567FC">
            <w:pPr>
              <w:jc w:val="center"/>
              <w:rPr>
                <w:rFonts w:eastAsia="Times New Roman" w:cs="Times New Roman"/>
                <w:color w:val="000000"/>
              </w:rPr>
            </w:pPr>
            <w:r>
              <w:rPr>
                <w:rFonts w:eastAsia="Times New Roman" w:cs="Times New Roman"/>
                <w:color w:val="000000"/>
              </w:rPr>
              <w:t>557</w:t>
            </w:r>
            <w:r w:rsidRPr="00CB4166">
              <w:rPr>
                <w:rFonts w:eastAsia="Times New Roman" w:cs="Times New Roman"/>
                <w:color w:val="000000"/>
              </w:rPr>
              <w:sym w:font="Symbol" w:char="F0B1"/>
            </w:r>
            <w:r>
              <w:rPr>
                <w:rFonts w:eastAsia="Times New Roman" w:cs="Times New Roman"/>
                <w:color w:val="000000"/>
              </w:rPr>
              <w:t>4</w:t>
            </w:r>
          </w:p>
        </w:tc>
      </w:tr>
      <w:tr w:rsidR="008567FC" w:rsidRPr="008567FC" w14:paraId="32B2E9C0" w14:textId="77777777" w:rsidTr="00CB4166">
        <w:trPr>
          <w:trHeight w:val="320"/>
          <w:jc w:val="center"/>
        </w:trPr>
        <w:tc>
          <w:tcPr>
            <w:tcW w:w="883" w:type="dxa"/>
            <w:shd w:val="clear" w:color="auto" w:fill="auto"/>
            <w:noWrap/>
            <w:vAlign w:val="bottom"/>
            <w:hideMark/>
          </w:tcPr>
          <w:p w14:paraId="71F24F67" w14:textId="77777777" w:rsidR="008567FC" w:rsidRPr="008567FC" w:rsidRDefault="008567FC" w:rsidP="008567FC">
            <w:pPr>
              <w:rPr>
                <w:rFonts w:eastAsia="Times New Roman" w:cs="Times New Roman"/>
                <w:color w:val="000000"/>
              </w:rPr>
            </w:pPr>
            <w:r w:rsidRPr="008567FC">
              <w:rPr>
                <w:rFonts w:eastAsia="Times New Roman" w:cs="Times New Roman"/>
                <w:color w:val="000000"/>
              </w:rPr>
              <w:t>00:15</w:t>
            </w:r>
          </w:p>
        </w:tc>
        <w:tc>
          <w:tcPr>
            <w:tcW w:w="2649" w:type="dxa"/>
            <w:vMerge w:val="restart"/>
            <w:shd w:val="clear" w:color="auto" w:fill="auto"/>
            <w:noWrap/>
            <w:vAlign w:val="center"/>
            <w:hideMark/>
          </w:tcPr>
          <w:p w14:paraId="77DD1847" w14:textId="77777777" w:rsidR="008567FC" w:rsidRPr="008567FC" w:rsidRDefault="008567FC" w:rsidP="008567FC">
            <w:pPr>
              <w:jc w:val="center"/>
              <w:rPr>
                <w:rFonts w:eastAsia="Times New Roman" w:cs="Times New Roman"/>
                <w:color w:val="000000"/>
              </w:rPr>
            </w:pPr>
            <w:r w:rsidRPr="008567FC">
              <w:rPr>
                <w:rFonts w:eastAsia="Times New Roman" w:cs="Times New Roman"/>
                <w:color w:val="000000"/>
              </w:rPr>
              <w:t>17</w:t>
            </w:r>
          </w:p>
        </w:tc>
        <w:tc>
          <w:tcPr>
            <w:tcW w:w="2811" w:type="dxa"/>
            <w:shd w:val="clear" w:color="auto" w:fill="auto"/>
            <w:noWrap/>
            <w:vAlign w:val="center"/>
            <w:hideMark/>
          </w:tcPr>
          <w:p w14:paraId="77F9515A" w14:textId="738870B2" w:rsidR="008567FC" w:rsidRPr="008567FC" w:rsidRDefault="00CB4166" w:rsidP="008567FC">
            <w:pPr>
              <w:jc w:val="center"/>
              <w:rPr>
                <w:rFonts w:eastAsia="Times New Roman" w:cs="Times New Roman"/>
                <w:color w:val="000000"/>
              </w:rPr>
            </w:pPr>
            <w:r>
              <w:rPr>
                <w:rFonts w:eastAsia="Times New Roman" w:cs="Times New Roman"/>
                <w:color w:val="000000"/>
              </w:rPr>
              <w:t>278</w:t>
            </w:r>
            <w:r w:rsidRPr="00CB4166">
              <w:rPr>
                <w:rFonts w:eastAsia="Times New Roman" w:cs="Times New Roman"/>
                <w:color w:val="000000"/>
              </w:rPr>
              <w:sym w:font="Symbol" w:char="F0B1"/>
            </w:r>
            <w:r>
              <w:rPr>
                <w:rFonts w:eastAsia="Times New Roman" w:cs="Times New Roman"/>
                <w:color w:val="000000"/>
              </w:rPr>
              <w:t>2</w:t>
            </w:r>
          </w:p>
        </w:tc>
      </w:tr>
      <w:tr w:rsidR="008567FC" w:rsidRPr="008567FC" w14:paraId="364B6EF0" w14:textId="77777777" w:rsidTr="00CB4166">
        <w:trPr>
          <w:trHeight w:val="320"/>
          <w:jc w:val="center"/>
        </w:trPr>
        <w:tc>
          <w:tcPr>
            <w:tcW w:w="883" w:type="dxa"/>
            <w:shd w:val="clear" w:color="auto" w:fill="auto"/>
            <w:noWrap/>
            <w:vAlign w:val="bottom"/>
            <w:hideMark/>
          </w:tcPr>
          <w:p w14:paraId="14BE2E90" w14:textId="77777777" w:rsidR="008567FC" w:rsidRPr="008567FC" w:rsidRDefault="008567FC" w:rsidP="008567FC">
            <w:pPr>
              <w:rPr>
                <w:rFonts w:eastAsia="Times New Roman" w:cs="Times New Roman"/>
                <w:color w:val="000000"/>
              </w:rPr>
            </w:pPr>
            <w:r w:rsidRPr="008567FC">
              <w:rPr>
                <w:rFonts w:eastAsia="Times New Roman" w:cs="Times New Roman"/>
                <w:color w:val="000000"/>
              </w:rPr>
              <w:t>01:00</w:t>
            </w:r>
          </w:p>
        </w:tc>
        <w:tc>
          <w:tcPr>
            <w:tcW w:w="2649" w:type="dxa"/>
            <w:vMerge/>
            <w:vAlign w:val="center"/>
            <w:hideMark/>
          </w:tcPr>
          <w:p w14:paraId="5F0D0C8C" w14:textId="77777777" w:rsidR="008567FC" w:rsidRPr="008567FC" w:rsidRDefault="008567FC" w:rsidP="008567FC">
            <w:pPr>
              <w:jc w:val="center"/>
              <w:rPr>
                <w:rFonts w:eastAsia="Times New Roman" w:cs="Times New Roman"/>
                <w:color w:val="000000"/>
              </w:rPr>
            </w:pPr>
          </w:p>
        </w:tc>
        <w:tc>
          <w:tcPr>
            <w:tcW w:w="2811" w:type="dxa"/>
            <w:shd w:val="clear" w:color="auto" w:fill="auto"/>
            <w:noWrap/>
            <w:vAlign w:val="center"/>
            <w:hideMark/>
          </w:tcPr>
          <w:p w14:paraId="12A74695" w14:textId="0D476AE1" w:rsidR="008567FC" w:rsidRPr="008567FC" w:rsidRDefault="008567FC" w:rsidP="008567FC">
            <w:pPr>
              <w:jc w:val="center"/>
              <w:rPr>
                <w:rFonts w:eastAsia="Times New Roman" w:cs="Times New Roman"/>
                <w:color w:val="000000"/>
              </w:rPr>
            </w:pPr>
            <w:r w:rsidRPr="008567FC">
              <w:rPr>
                <w:rFonts w:eastAsia="Times New Roman" w:cs="Times New Roman"/>
                <w:color w:val="000000"/>
              </w:rPr>
              <w:t>0</w:t>
            </w:r>
            <w:r w:rsidR="00CB4166" w:rsidRPr="00CB4166">
              <w:rPr>
                <w:rFonts w:eastAsia="Times New Roman" w:cs="Times New Roman"/>
                <w:color w:val="000000"/>
              </w:rPr>
              <w:sym w:font="Symbol" w:char="F0B1"/>
            </w:r>
            <w:r w:rsidR="00CB4166">
              <w:rPr>
                <w:rFonts w:eastAsia="Times New Roman" w:cs="Times New Roman"/>
                <w:color w:val="000000"/>
              </w:rPr>
              <w:t>0</w:t>
            </w:r>
          </w:p>
        </w:tc>
      </w:tr>
    </w:tbl>
    <w:p w14:paraId="248DE3F4" w14:textId="1E16C632" w:rsidR="005C6DC1" w:rsidRDefault="005C6DC1"/>
    <w:p w14:paraId="1A7D4C01" w14:textId="77777777" w:rsidR="005C6DC1" w:rsidRDefault="005C6DC1">
      <w:pPr>
        <w:sectPr w:rsidR="005C6DC1" w:rsidSect="00A6793C">
          <w:pgSz w:w="12240" w:h="15840"/>
          <w:pgMar w:top="1440" w:right="1440" w:bottom="1440" w:left="1440" w:header="720" w:footer="720" w:gutter="0"/>
          <w:cols w:space="720"/>
          <w:titlePg/>
          <w:docGrid w:linePitch="360"/>
        </w:sectPr>
      </w:pPr>
    </w:p>
    <w:p w14:paraId="25AA798C" w14:textId="482A58B0" w:rsidR="00371160" w:rsidRPr="00371160" w:rsidRDefault="00371160" w:rsidP="00371160">
      <w:pPr>
        <w:spacing w:line="360" w:lineRule="auto"/>
        <w:rPr>
          <w:bCs/>
        </w:rPr>
      </w:pPr>
      <w:r>
        <w:rPr>
          <w:b/>
        </w:rPr>
        <w:lastRenderedPageBreak/>
        <w:t>Table S3</w:t>
      </w:r>
      <w:r w:rsidRPr="000547B6">
        <w:rPr>
          <w:bCs/>
        </w:rPr>
        <w:t xml:space="preserve"> </w:t>
      </w:r>
      <w:r>
        <w:rPr>
          <w:bCs/>
        </w:rPr>
        <w:t xml:space="preserve">Effects of </w:t>
      </w:r>
      <w:r w:rsidR="00587BAB" w:rsidRPr="00B357C7">
        <w:rPr>
          <w:bCs/>
        </w:rPr>
        <w:t>CO</w:t>
      </w:r>
      <w:r w:rsidR="00587BAB" w:rsidRPr="00B357C7">
        <w:rPr>
          <w:bCs/>
          <w:vertAlign w:val="subscript"/>
        </w:rPr>
        <w:t>2</w:t>
      </w:r>
      <w:r w:rsidR="00587BAB">
        <w:rPr>
          <w:bCs/>
        </w:rPr>
        <w:t xml:space="preserve"> concentration, inoculation, and </w:t>
      </w:r>
      <w:r w:rsidR="00587BAB" w:rsidRPr="00B357C7">
        <w:rPr>
          <w:bCs/>
        </w:rPr>
        <w:t>nitrogen</w:t>
      </w:r>
      <w:r w:rsidR="00587BAB">
        <w:rPr>
          <w:bCs/>
        </w:rPr>
        <w:t xml:space="preserve"> fertilization </w:t>
      </w:r>
      <w:r>
        <w:rPr>
          <w:bCs/>
        </w:rPr>
        <w:t>on</w:t>
      </w:r>
      <w:r w:rsidR="00587203">
        <w:rPr>
          <w:bCs/>
        </w:rPr>
        <w:t xml:space="preserve"> photosynthetic nitrogen-use efficiency and</w:t>
      </w:r>
      <w:r>
        <w:rPr>
          <w:bCs/>
        </w:rPr>
        <w:t xml:space="preserve"> </w:t>
      </w:r>
      <w:r>
        <w:rPr>
          <w:i/>
          <w:iCs/>
          <w:color w:val="000000"/>
          <w:lang w:val="el-GR"/>
        </w:rPr>
        <w:t>χ</w:t>
      </w:r>
      <w:r>
        <w:rPr>
          <w:bCs/>
          <w:vertAlign w:val="superscript"/>
        </w:rPr>
        <w:t>*</w:t>
      </w:r>
    </w:p>
    <w:tbl>
      <w:tblPr>
        <w:tblW w:w="6915" w:type="dxa"/>
        <w:jc w:val="center"/>
        <w:tblLook w:val="04A0" w:firstRow="1" w:lastRow="0" w:firstColumn="1" w:lastColumn="0" w:noHBand="0" w:noVBand="1"/>
      </w:tblPr>
      <w:tblGrid>
        <w:gridCol w:w="1975"/>
        <w:gridCol w:w="536"/>
        <w:gridCol w:w="1116"/>
        <w:gridCol w:w="1116"/>
        <w:gridCol w:w="1116"/>
        <w:gridCol w:w="1056"/>
      </w:tblGrid>
      <w:tr w:rsidR="00587203" w:rsidRPr="00151116" w14:paraId="5EBEFE09" w14:textId="77777777" w:rsidTr="00587203">
        <w:trPr>
          <w:trHeight w:val="320"/>
          <w:jc w:val="center"/>
        </w:trPr>
        <w:tc>
          <w:tcPr>
            <w:tcW w:w="1975" w:type="dxa"/>
            <w:tcBorders>
              <w:bottom w:val="single" w:sz="4" w:space="0" w:color="auto"/>
            </w:tcBorders>
            <w:shd w:val="clear" w:color="auto" w:fill="auto"/>
            <w:noWrap/>
            <w:vAlign w:val="center"/>
          </w:tcPr>
          <w:p w14:paraId="1E120D34" w14:textId="77777777" w:rsidR="00587203" w:rsidRPr="00151116" w:rsidRDefault="00587203" w:rsidP="00587203">
            <w:pPr>
              <w:spacing w:line="276" w:lineRule="auto"/>
              <w:rPr>
                <w:color w:val="000000"/>
              </w:rPr>
            </w:pPr>
          </w:p>
        </w:tc>
        <w:tc>
          <w:tcPr>
            <w:tcW w:w="536" w:type="dxa"/>
            <w:tcBorders>
              <w:bottom w:val="single" w:sz="4" w:space="0" w:color="auto"/>
            </w:tcBorders>
            <w:shd w:val="clear" w:color="auto" w:fill="auto"/>
            <w:noWrap/>
            <w:vAlign w:val="center"/>
          </w:tcPr>
          <w:p w14:paraId="35915364" w14:textId="77777777" w:rsidR="00587203" w:rsidRPr="00151116" w:rsidRDefault="00587203" w:rsidP="00587203">
            <w:pPr>
              <w:spacing w:line="276" w:lineRule="auto"/>
              <w:jc w:val="right"/>
              <w:rPr>
                <w:color w:val="000000"/>
              </w:rPr>
            </w:pPr>
          </w:p>
        </w:tc>
        <w:tc>
          <w:tcPr>
            <w:tcW w:w="2232" w:type="dxa"/>
            <w:gridSpan w:val="2"/>
            <w:tcBorders>
              <w:bottom w:val="single" w:sz="4" w:space="0" w:color="auto"/>
            </w:tcBorders>
            <w:vAlign w:val="center"/>
          </w:tcPr>
          <w:p w14:paraId="5ABA1EC9" w14:textId="09100CB6" w:rsidR="00587203" w:rsidRPr="00E4133D" w:rsidRDefault="00587203" w:rsidP="00587203">
            <w:pPr>
              <w:spacing w:line="276" w:lineRule="auto"/>
              <w:jc w:val="center"/>
              <w:rPr>
                <w:i/>
                <w:iCs/>
                <w:color w:val="000000"/>
              </w:rPr>
            </w:pPr>
            <w:proofErr w:type="spellStart"/>
            <w:r>
              <w:rPr>
                <w:b/>
                <w:bCs/>
                <w:i/>
                <w:iCs/>
                <w:color w:val="000000"/>
              </w:rPr>
              <w:t>PNUE</w:t>
            </w:r>
            <w:r>
              <w:rPr>
                <w:b/>
                <w:bCs/>
                <w:color w:val="000000"/>
                <w:vertAlign w:val="subscript"/>
              </w:rPr>
              <w:t>growth</w:t>
            </w:r>
            <w:proofErr w:type="spellEnd"/>
          </w:p>
        </w:tc>
        <w:tc>
          <w:tcPr>
            <w:tcW w:w="2172" w:type="dxa"/>
            <w:gridSpan w:val="2"/>
            <w:tcBorders>
              <w:bottom w:val="single" w:sz="4" w:space="0" w:color="auto"/>
            </w:tcBorders>
            <w:shd w:val="clear" w:color="auto" w:fill="auto"/>
            <w:noWrap/>
            <w:vAlign w:val="center"/>
          </w:tcPr>
          <w:p w14:paraId="62E3F871" w14:textId="18B35C08" w:rsidR="00587203" w:rsidRPr="00587203" w:rsidRDefault="00587203" w:rsidP="00587203">
            <w:pPr>
              <w:spacing w:line="276" w:lineRule="auto"/>
              <w:jc w:val="center"/>
              <w:rPr>
                <w:b/>
                <w:bCs/>
                <w:i/>
                <w:iCs/>
                <w:color w:val="000000"/>
              </w:rPr>
            </w:pPr>
            <w:r w:rsidRPr="00587203">
              <w:rPr>
                <w:b/>
                <w:bCs/>
                <w:i/>
                <w:iCs/>
                <w:color w:val="000000"/>
                <w:lang w:val="el-GR"/>
              </w:rPr>
              <w:t>χ</w:t>
            </w:r>
          </w:p>
        </w:tc>
      </w:tr>
      <w:tr w:rsidR="00587203" w:rsidRPr="00151116" w14:paraId="0FB6CE77" w14:textId="77777777" w:rsidTr="00CE53D9">
        <w:trPr>
          <w:trHeight w:val="320"/>
          <w:jc w:val="center"/>
        </w:trPr>
        <w:tc>
          <w:tcPr>
            <w:tcW w:w="1975" w:type="dxa"/>
            <w:tcBorders>
              <w:top w:val="single" w:sz="4" w:space="0" w:color="auto"/>
              <w:bottom w:val="single" w:sz="4" w:space="0" w:color="auto"/>
            </w:tcBorders>
            <w:shd w:val="clear" w:color="auto" w:fill="auto"/>
            <w:noWrap/>
            <w:vAlign w:val="center"/>
            <w:hideMark/>
          </w:tcPr>
          <w:p w14:paraId="23F32F95" w14:textId="77777777" w:rsidR="00587203" w:rsidRPr="00151116" w:rsidRDefault="00587203" w:rsidP="00587203">
            <w:pPr>
              <w:spacing w:line="276" w:lineRule="auto"/>
              <w:rPr>
                <w:color w:val="000000"/>
              </w:rPr>
            </w:pPr>
          </w:p>
        </w:tc>
        <w:tc>
          <w:tcPr>
            <w:tcW w:w="536" w:type="dxa"/>
            <w:tcBorders>
              <w:top w:val="single" w:sz="4" w:space="0" w:color="auto"/>
              <w:bottom w:val="single" w:sz="4" w:space="0" w:color="auto"/>
            </w:tcBorders>
            <w:shd w:val="clear" w:color="auto" w:fill="auto"/>
            <w:noWrap/>
            <w:vAlign w:val="center"/>
            <w:hideMark/>
          </w:tcPr>
          <w:p w14:paraId="43751DC0" w14:textId="77777777" w:rsidR="00587203" w:rsidRPr="00151116" w:rsidRDefault="00587203" w:rsidP="00587203">
            <w:pPr>
              <w:spacing w:line="276" w:lineRule="auto"/>
              <w:jc w:val="right"/>
              <w:rPr>
                <w:color w:val="000000"/>
              </w:rPr>
            </w:pPr>
            <w:r w:rsidRPr="00151116">
              <w:rPr>
                <w:color w:val="000000"/>
              </w:rPr>
              <w:t>df</w:t>
            </w:r>
          </w:p>
        </w:tc>
        <w:tc>
          <w:tcPr>
            <w:tcW w:w="1116" w:type="dxa"/>
            <w:tcBorders>
              <w:top w:val="single" w:sz="4" w:space="0" w:color="auto"/>
              <w:bottom w:val="single" w:sz="4" w:space="0" w:color="auto"/>
            </w:tcBorders>
            <w:vAlign w:val="center"/>
          </w:tcPr>
          <w:p w14:paraId="5804E8B5" w14:textId="7BF5E7BC" w:rsidR="00587203" w:rsidRDefault="00587203" w:rsidP="00587203">
            <w:pPr>
              <w:spacing w:line="276" w:lineRule="auto"/>
              <w:jc w:val="right"/>
              <w:rPr>
                <w:i/>
                <w:iCs/>
                <w:color w:val="000000"/>
                <w:lang w:val="el-GR"/>
              </w:rPr>
            </w:pPr>
            <w:r>
              <w:rPr>
                <w:i/>
                <w:iCs/>
                <w:color w:val="000000"/>
                <w:lang w:val="el-GR"/>
              </w:rPr>
              <w:t>χ</w:t>
            </w:r>
            <w:r w:rsidRPr="0005043C">
              <w:rPr>
                <w:color w:val="000000"/>
                <w:vertAlign w:val="superscript"/>
                <w:lang w:val="el-GR"/>
              </w:rPr>
              <w:t>2</w:t>
            </w:r>
          </w:p>
        </w:tc>
        <w:tc>
          <w:tcPr>
            <w:tcW w:w="1116" w:type="dxa"/>
            <w:tcBorders>
              <w:top w:val="single" w:sz="4" w:space="0" w:color="auto"/>
              <w:bottom w:val="single" w:sz="4" w:space="0" w:color="auto"/>
            </w:tcBorders>
            <w:vAlign w:val="center"/>
          </w:tcPr>
          <w:p w14:paraId="419A0EBA" w14:textId="23C813C1" w:rsidR="00587203" w:rsidRDefault="00587203" w:rsidP="00587203">
            <w:pPr>
              <w:spacing w:line="276" w:lineRule="auto"/>
              <w:jc w:val="right"/>
              <w:rPr>
                <w:i/>
                <w:iCs/>
                <w:color w:val="000000"/>
                <w:lang w:val="el-GR"/>
              </w:rPr>
            </w:pPr>
            <w:r w:rsidRPr="00E4133D">
              <w:rPr>
                <w:i/>
                <w:iCs/>
                <w:color w:val="000000"/>
              </w:rPr>
              <w:t>p</w:t>
            </w:r>
          </w:p>
        </w:tc>
        <w:tc>
          <w:tcPr>
            <w:tcW w:w="1116" w:type="dxa"/>
            <w:tcBorders>
              <w:top w:val="single" w:sz="4" w:space="0" w:color="auto"/>
              <w:bottom w:val="single" w:sz="4" w:space="0" w:color="auto"/>
            </w:tcBorders>
            <w:shd w:val="clear" w:color="auto" w:fill="auto"/>
            <w:noWrap/>
            <w:vAlign w:val="center"/>
            <w:hideMark/>
          </w:tcPr>
          <w:p w14:paraId="7F03388C" w14:textId="1B6D0D0B" w:rsidR="00587203" w:rsidRPr="00151116" w:rsidRDefault="00587203" w:rsidP="00587203">
            <w:pPr>
              <w:spacing w:line="276" w:lineRule="auto"/>
              <w:jc w:val="right"/>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bottom w:val="single" w:sz="4" w:space="0" w:color="auto"/>
            </w:tcBorders>
            <w:shd w:val="clear" w:color="auto" w:fill="auto"/>
            <w:noWrap/>
            <w:vAlign w:val="center"/>
            <w:hideMark/>
          </w:tcPr>
          <w:p w14:paraId="399D3EFB" w14:textId="77777777" w:rsidR="00587203" w:rsidRPr="00151116" w:rsidRDefault="00587203" w:rsidP="00587203">
            <w:pPr>
              <w:spacing w:line="276" w:lineRule="auto"/>
              <w:jc w:val="right"/>
              <w:rPr>
                <w:color w:val="000000"/>
              </w:rPr>
            </w:pPr>
            <w:r w:rsidRPr="00E4133D">
              <w:rPr>
                <w:i/>
                <w:iCs/>
                <w:color w:val="000000"/>
              </w:rPr>
              <w:t>p</w:t>
            </w:r>
          </w:p>
        </w:tc>
      </w:tr>
      <w:tr w:rsidR="00587203" w:rsidRPr="00151116" w14:paraId="01512743" w14:textId="77777777" w:rsidTr="007C0305">
        <w:trPr>
          <w:trHeight w:val="320"/>
          <w:jc w:val="center"/>
        </w:trPr>
        <w:tc>
          <w:tcPr>
            <w:tcW w:w="1975" w:type="dxa"/>
            <w:shd w:val="clear" w:color="auto" w:fill="auto"/>
            <w:noWrap/>
            <w:vAlign w:val="center"/>
            <w:hideMark/>
          </w:tcPr>
          <w:p w14:paraId="0DE966DD" w14:textId="77777777" w:rsidR="00587203" w:rsidRPr="00151116" w:rsidRDefault="00587203" w:rsidP="00587203">
            <w:pPr>
              <w:spacing w:line="276" w:lineRule="auto"/>
              <w:rPr>
                <w:color w:val="000000"/>
              </w:rPr>
            </w:pPr>
            <w:r>
              <w:rPr>
                <w:color w:val="000000"/>
              </w:rPr>
              <w:t>CO</w:t>
            </w:r>
            <w:r>
              <w:rPr>
                <w:color w:val="000000"/>
                <w:vertAlign w:val="subscript"/>
              </w:rPr>
              <w:t>2</w:t>
            </w:r>
          </w:p>
        </w:tc>
        <w:tc>
          <w:tcPr>
            <w:tcW w:w="536" w:type="dxa"/>
            <w:shd w:val="clear" w:color="auto" w:fill="auto"/>
            <w:noWrap/>
            <w:vAlign w:val="center"/>
            <w:hideMark/>
          </w:tcPr>
          <w:p w14:paraId="4E1BEF32" w14:textId="77777777" w:rsidR="00587203" w:rsidRPr="00151116" w:rsidRDefault="00587203" w:rsidP="00587203">
            <w:pPr>
              <w:spacing w:line="276" w:lineRule="auto"/>
              <w:jc w:val="right"/>
              <w:rPr>
                <w:color w:val="000000"/>
              </w:rPr>
            </w:pPr>
            <w:r w:rsidRPr="00A075E5">
              <w:rPr>
                <w:color w:val="000000"/>
              </w:rPr>
              <w:t>1</w:t>
            </w:r>
          </w:p>
        </w:tc>
        <w:tc>
          <w:tcPr>
            <w:tcW w:w="1116" w:type="dxa"/>
            <w:vAlign w:val="bottom"/>
          </w:tcPr>
          <w:p w14:paraId="3BBE2A83" w14:textId="0CD5DAAF" w:rsidR="00587203" w:rsidRDefault="00587203" w:rsidP="00587203">
            <w:pPr>
              <w:spacing w:line="276" w:lineRule="auto"/>
              <w:jc w:val="right"/>
              <w:rPr>
                <w:color w:val="000000"/>
              </w:rPr>
            </w:pPr>
            <w:r>
              <w:rPr>
                <w:color w:val="000000"/>
              </w:rPr>
              <w:t>300.197</w:t>
            </w:r>
          </w:p>
        </w:tc>
        <w:tc>
          <w:tcPr>
            <w:tcW w:w="1116" w:type="dxa"/>
            <w:vAlign w:val="bottom"/>
          </w:tcPr>
          <w:p w14:paraId="32F6B458" w14:textId="033317CA" w:rsidR="00587203" w:rsidRDefault="00587203" w:rsidP="00587203">
            <w:pPr>
              <w:spacing w:line="276" w:lineRule="auto"/>
              <w:jc w:val="right"/>
              <w:rPr>
                <w:color w:val="000000"/>
              </w:rPr>
            </w:pPr>
            <w:r w:rsidRPr="00066136">
              <w:rPr>
                <w:b/>
                <w:bCs/>
                <w:color w:val="000000"/>
              </w:rPr>
              <w:t>&lt;0.001</w:t>
            </w:r>
          </w:p>
        </w:tc>
        <w:tc>
          <w:tcPr>
            <w:tcW w:w="1116" w:type="dxa"/>
            <w:shd w:val="clear" w:color="auto" w:fill="auto"/>
            <w:noWrap/>
            <w:vAlign w:val="bottom"/>
          </w:tcPr>
          <w:p w14:paraId="20B432DF" w14:textId="4E33C418" w:rsidR="00587203" w:rsidRPr="00623BF6" w:rsidRDefault="00587203" w:rsidP="00587203">
            <w:pPr>
              <w:spacing w:line="276" w:lineRule="auto"/>
              <w:jc w:val="right"/>
              <w:rPr>
                <w:rFonts w:cs="Times New Roman"/>
                <w:color w:val="000000"/>
              </w:rPr>
            </w:pPr>
            <w:r>
              <w:rPr>
                <w:color w:val="000000"/>
              </w:rPr>
              <w:t>6.809</w:t>
            </w:r>
          </w:p>
        </w:tc>
        <w:tc>
          <w:tcPr>
            <w:tcW w:w="1056" w:type="dxa"/>
            <w:shd w:val="clear" w:color="auto" w:fill="auto"/>
            <w:noWrap/>
            <w:vAlign w:val="bottom"/>
          </w:tcPr>
          <w:p w14:paraId="3C106975" w14:textId="093EC662" w:rsidR="00587203" w:rsidRPr="00623BF6" w:rsidRDefault="00587203" w:rsidP="00587203">
            <w:pPr>
              <w:spacing w:line="276" w:lineRule="auto"/>
              <w:jc w:val="right"/>
              <w:rPr>
                <w:rFonts w:cs="Times New Roman"/>
                <w:b/>
                <w:bCs/>
                <w:color w:val="000000"/>
              </w:rPr>
            </w:pPr>
            <w:r>
              <w:rPr>
                <w:b/>
                <w:bCs/>
                <w:color w:val="000000"/>
              </w:rPr>
              <w:t>0.009</w:t>
            </w:r>
          </w:p>
        </w:tc>
      </w:tr>
      <w:tr w:rsidR="00587203" w:rsidRPr="00151116" w14:paraId="74AFF30C" w14:textId="77777777" w:rsidTr="007C0305">
        <w:trPr>
          <w:trHeight w:val="320"/>
          <w:jc w:val="center"/>
        </w:trPr>
        <w:tc>
          <w:tcPr>
            <w:tcW w:w="1975" w:type="dxa"/>
            <w:shd w:val="clear" w:color="auto" w:fill="auto"/>
            <w:noWrap/>
            <w:vAlign w:val="center"/>
            <w:hideMark/>
          </w:tcPr>
          <w:p w14:paraId="215BF21C" w14:textId="77777777" w:rsidR="00587203" w:rsidRPr="00151116" w:rsidRDefault="00587203" w:rsidP="00587203">
            <w:pPr>
              <w:spacing w:line="276" w:lineRule="auto"/>
              <w:rPr>
                <w:color w:val="000000"/>
              </w:rPr>
            </w:pPr>
            <w:r>
              <w:rPr>
                <w:color w:val="000000"/>
              </w:rPr>
              <w:t>Inoculation (I)</w:t>
            </w:r>
          </w:p>
        </w:tc>
        <w:tc>
          <w:tcPr>
            <w:tcW w:w="536" w:type="dxa"/>
            <w:shd w:val="clear" w:color="auto" w:fill="auto"/>
            <w:noWrap/>
            <w:vAlign w:val="center"/>
            <w:hideMark/>
          </w:tcPr>
          <w:p w14:paraId="5F63DB90" w14:textId="77777777" w:rsidR="00587203" w:rsidRPr="00151116" w:rsidRDefault="00587203" w:rsidP="00587203">
            <w:pPr>
              <w:spacing w:line="276" w:lineRule="auto"/>
              <w:jc w:val="right"/>
              <w:rPr>
                <w:color w:val="000000"/>
              </w:rPr>
            </w:pPr>
            <w:r w:rsidRPr="00A075E5">
              <w:rPr>
                <w:color w:val="000000"/>
              </w:rPr>
              <w:t>1</w:t>
            </w:r>
          </w:p>
        </w:tc>
        <w:tc>
          <w:tcPr>
            <w:tcW w:w="1116" w:type="dxa"/>
            <w:vAlign w:val="bottom"/>
          </w:tcPr>
          <w:p w14:paraId="68D0D569" w14:textId="5A244AEE" w:rsidR="00587203" w:rsidRDefault="00587203" w:rsidP="00587203">
            <w:pPr>
              <w:spacing w:line="276" w:lineRule="auto"/>
              <w:jc w:val="right"/>
              <w:rPr>
                <w:color w:val="000000"/>
              </w:rPr>
            </w:pPr>
            <w:r>
              <w:rPr>
                <w:color w:val="000000"/>
              </w:rPr>
              <w:t>9.897</w:t>
            </w:r>
          </w:p>
        </w:tc>
        <w:tc>
          <w:tcPr>
            <w:tcW w:w="1116" w:type="dxa"/>
            <w:vAlign w:val="bottom"/>
          </w:tcPr>
          <w:p w14:paraId="44C20209" w14:textId="3D5B8401" w:rsidR="00587203" w:rsidRDefault="00587203" w:rsidP="00587203">
            <w:pPr>
              <w:spacing w:line="276" w:lineRule="auto"/>
              <w:jc w:val="right"/>
              <w:rPr>
                <w:color w:val="000000"/>
              </w:rPr>
            </w:pPr>
            <w:r w:rsidRPr="00066136">
              <w:rPr>
                <w:b/>
                <w:bCs/>
                <w:color w:val="000000"/>
              </w:rPr>
              <w:t>0.002</w:t>
            </w:r>
          </w:p>
        </w:tc>
        <w:tc>
          <w:tcPr>
            <w:tcW w:w="1116" w:type="dxa"/>
            <w:shd w:val="clear" w:color="auto" w:fill="auto"/>
            <w:noWrap/>
            <w:vAlign w:val="bottom"/>
          </w:tcPr>
          <w:p w14:paraId="14EAFBEB" w14:textId="3D7175D3" w:rsidR="00587203" w:rsidRPr="00623BF6" w:rsidRDefault="00587203" w:rsidP="00587203">
            <w:pPr>
              <w:spacing w:line="276" w:lineRule="auto"/>
              <w:jc w:val="right"/>
              <w:rPr>
                <w:rFonts w:cs="Times New Roman"/>
                <w:color w:val="000000"/>
              </w:rPr>
            </w:pPr>
            <w:r>
              <w:rPr>
                <w:color w:val="000000"/>
              </w:rPr>
              <w:t>5.827</w:t>
            </w:r>
          </w:p>
        </w:tc>
        <w:tc>
          <w:tcPr>
            <w:tcW w:w="1056" w:type="dxa"/>
            <w:shd w:val="clear" w:color="auto" w:fill="auto"/>
            <w:noWrap/>
            <w:vAlign w:val="bottom"/>
          </w:tcPr>
          <w:p w14:paraId="15CF2504" w14:textId="59E9F567" w:rsidR="00587203" w:rsidRPr="00623BF6" w:rsidRDefault="00587203" w:rsidP="00587203">
            <w:pPr>
              <w:spacing w:line="276" w:lineRule="auto"/>
              <w:jc w:val="right"/>
              <w:rPr>
                <w:rFonts w:cs="Times New Roman"/>
                <w:b/>
                <w:bCs/>
                <w:color w:val="000000"/>
              </w:rPr>
            </w:pPr>
            <w:r>
              <w:rPr>
                <w:b/>
                <w:bCs/>
                <w:color w:val="000000"/>
              </w:rPr>
              <w:t>0.016</w:t>
            </w:r>
          </w:p>
        </w:tc>
      </w:tr>
      <w:tr w:rsidR="00587203" w:rsidRPr="00151116" w14:paraId="33714E2A" w14:textId="77777777" w:rsidTr="007C0305">
        <w:trPr>
          <w:trHeight w:val="320"/>
          <w:jc w:val="center"/>
        </w:trPr>
        <w:tc>
          <w:tcPr>
            <w:tcW w:w="1975" w:type="dxa"/>
            <w:shd w:val="clear" w:color="auto" w:fill="auto"/>
            <w:noWrap/>
            <w:vAlign w:val="center"/>
            <w:hideMark/>
          </w:tcPr>
          <w:p w14:paraId="1D0C11D7" w14:textId="77777777" w:rsidR="00587203" w:rsidRPr="00151116" w:rsidRDefault="00587203" w:rsidP="00587203">
            <w:pPr>
              <w:spacing w:line="276" w:lineRule="auto"/>
              <w:rPr>
                <w:color w:val="000000"/>
              </w:rPr>
            </w:pPr>
            <w:r>
              <w:rPr>
                <w:color w:val="000000"/>
              </w:rPr>
              <w:t>N fertilization (N)</w:t>
            </w:r>
          </w:p>
        </w:tc>
        <w:tc>
          <w:tcPr>
            <w:tcW w:w="536" w:type="dxa"/>
            <w:shd w:val="clear" w:color="auto" w:fill="auto"/>
            <w:noWrap/>
            <w:vAlign w:val="center"/>
            <w:hideMark/>
          </w:tcPr>
          <w:p w14:paraId="73152FF5" w14:textId="77777777" w:rsidR="00587203" w:rsidRPr="00151116" w:rsidRDefault="00587203" w:rsidP="00587203">
            <w:pPr>
              <w:spacing w:line="276" w:lineRule="auto"/>
              <w:jc w:val="right"/>
              <w:rPr>
                <w:color w:val="000000"/>
              </w:rPr>
            </w:pPr>
            <w:r w:rsidRPr="00A075E5">
              <w:rPr>
                <w:color w:val="000000"/>
              </w:rPr>
              <w:t>1</w:t>
            </w:r>
          </w:p>
        </w:tc>
        <w:tc>
          <w:tcPr>
            <w:tcW w:w="1116" w:type="dxa"/>
            <w:vAlign w:val="bottom"/>
          </w:tcPr>
          <w:p w14:paraId="1A1B4E7E" w14:textId="7AE3E164" w:rsidR="00587203" w:rsidRDefault="00587203" w:rsidP="00587203">
            <w:pPr>
              <w:spacing w:line="276" w:lineRule="auto"/>
              <w:jc w:val="right"/>
              <w:rPr>
                <w:color w:val="000000"/>
              </w:rPr>
            </w:pPr>
            <w:r>
              <w:rPr>
                <w:color w:val="000000"/>
              </w:rPr>
              <w:t>29.695</w:t>
            </w:r>
          </w:p>
        </w:tc>
        <w:tc>
          <w:tcPr>
            <w:tcW w:w="1116" w:type="dxa"/>
            <w:vAlign w:val="bottom"/>
          </w:tcPr>
          <w:p w14:paraId="3DB09E57" w14:textId="134AC107" w:rsidR="00587203" w:rsidRDefault="00587203" w:rsidP="00587203">
            <w:pPr>
              <w:spacing w:line="276" w:lineRule="auto"/>
              <w:jc w:val="right"/>
              <w:rPr>
                <w:color w:val="000000"/>
              </w:rPr>
            </w:pPr>
            <w:r w:rsidRPr="00066136">
              <w:rPr>
                <w:b/>
                <w:bCs/>
                <w:color w:val="000000"/>
              </w:rPr>
              <w:t>&lt;0.001</w:t>
            </w:r>
          </w:p>
        </w:tc>
        <w:tc>
          <w:tcPr>
            <w:tcW w:w="1116" w:type="dxa"/>
            <w:shd w:val="clear" w:color="auto" w:fill="auto"/>
            <w:noWrap/>
            <w:vAlign w:val="bottom"/>
          </w:tcPr>
          <w:p w14:paraId="0EDDB574" w14:textId="61D4D9B3" w:rsidR="00587203" w:rsidRPr="00623BF6" w:rsidRDefault="00587203" w:rsidP="00587203">
            <w:pPr>
              <w:spacing w:line="276" w:lineRule="auto"/>
              <w:jc w:val="right"/>
              <w:rPr>
                <w:rFonts w:cs="Times New Roman"/>
                <w:color w:val="000000"/>
              </w:rPr>
            </w:pPr>
            <w:r>
              <w:rPr>
                <w:color w:val="000000"/>
              </w:rPr>
              <w:t>109.544</w:t>
            </w:r>
          </w:p>
        </w:tc>
        <w:tc>
          <w:tcPr>
            <w:tcW w:w="1056" w:type="dxa"/>
            <w:shd w:val="clear" w:color="auto" w:fill="auto"/>
            <w:noWrap/>
            <w:vAlign w:val="bottom"/>
          </w:tcPr>
          <w:p w14:paraId="6A86E8E6" w14:textId="44301E60" w:rsidR="00587203" w:rsidRPr="00623BF6" w:rsidRDefault="00587203" w:rsidP="00587203">
            <w:pPr>
              <w:spacing w:line="276" w:lineRule="auto"/>
              <w:jc w:val="right"/>
              <w:rPr>
                <w:rFonts w:cs="Times New Roman"/>
                <w:b/>
                <w:bCs/>
                <w:color w:val="000000"/>
              </w:rPr>
            </w:pPr>
            <w:r>
              <w:rPr>
                <w:b/>
                <w:bCs/>
                <w:color w:val="000000"/>
              </w:rPr>
              <w:t>&lt;0.001</w:t>
            </w:r>
          </w:p>
        </w:tc>
      </w:tr>
      <w:tr w:rsidR="00587203" w:rsidRPr="00151116" w14:paraId="307F6A6A" w14:textId="77777777" w:rsidTr="007C0305">
        <w:trPr>
          <w:trHeight w:val="320"/>
          <w:jc w:val="center"/>
        </w:trPr>
        <w:tc>
          <w:tcPr>
            <w:tcW w:w="1975" w:type="dxa"/>
            <w:shd w:val="clear" w:color="auto" w:fill="auto"/>
            <w:noWrap/>
            <w:vAlign w:val="center"/>
            <w:hideMark/>
          </w:tcPr>
          <w:p w14:paraId="1CD05DBA" w14:textId="77777777" w:rsidR="00587203" w:rsidRPr="00151116" w:rsidRDefault="00587203" w:rsidP="00587203">
            <w:pPr>
              <w:spacing w:line="276" w:lineRule="auto"/>
              <w:rPr>
                <w:color w:val="000000"/>
              </w:rPr>
            </w:pPr>
            <w:r>
              <w:rPr>
                <w:color w:val="000000"/>
              </w:rPr>
              <w:t>CO</w:t>
            </w:r>
            <w:r>
              <w:rPr>
                <w:color w:val="000000"/>
                <w:vertAlign w:val="subscript"/>
              </w:rPr>
              <w:t>2</w:t>
            </w:r>
            <w:r>
              <w:rPr>
                <w:color w:val="000000"/>
              </w:rPr>
              <w:t>*I</w:t>
            </w:r>
          </w:p>
        </w:tc>
        <w:tc>
          <w:tcPr>
            <w:tcW w:w="536" w:type="dxa"/>
            <w:shd w:val="clear" w:color="auto" w:fill="auto"/>
            <w:noWrap/>
            <w:vAlign w:val="center"/>
            <w:hideMark/>
          </w:tcPr>
          <w:p w14:paraId="00A87274" w14:textId="77777777" w:rsidR="00587203" w:rsidRPr="00151116" w:rsidRDefault="00587203" w:rsidP="00587203">
            <w:pPr>
              <w:spacing w:line="276" w:lineRule="auto"/>
              <w:jc w:val="right"/>
              <w:rPr>
                <w:color w:val="000000"/>
              </w:rPr>
            </w:pPr>
            <w:r w:rsidRPr="00A075E5">
              <w:rPr>
                <w:color w:val="000000"/>
              </w:rPr>
              <w:t>1</w:t>
            </w:r>
          </w:p>
        </w:tc>
        <w:tc>
          <w:tcPr>
            <w:tcW w:w="1116" w:type="dxa"/>
            <w:vAlign w:val="bottom"/>
          </w:tcPr>
          <w:p w14:paraId="0276E81D" w14:textId="35DBDB39" w:rsidR="00587203" w:rsidRDefault="00587203" w:rsidP="00587203">
            <w:pPr>
              <w:spacing w:line="276" w:lineRule="auto"/>
              <w:jc w:val="right"/>
              <w:rPr>
                <w:color w:val="000000"/>
              </w:rPr>
            </w:pPr>
            <w:r>
              <w:rPr>
                <w:color w:val="000000"/>
              </w:rPr>
              <w:t>0.944</w:t>
            </w:r>
          </w:p>
        </w:tc>
        <w:tc>
          <w:tcPr>
            <w:tcW w:w="1116" w:type="dxa"/>
            <w:vAlign w:val="bottom"/>
          </w:tcPr>
          <w:p w14:paraId="007298A2" w14:textId="4E75DD97" w:rsidR="00587203" w:rsidRDefault="00587203" w:rsidP="00587203">
            <w:pPr>
              <w:spacing w:line="276" w:lineRule="auto"/>
              <w:jc w:val="right"/>
              <w:rPr>
                <w:color w:val="000000"/>
              </w:rPr>
            </w:pPr>
            <w:r>
              <w:rPr>
                <w:color w:val="000000"/>
              </w:rPr>
              <w:t>0.331</w:t>
            </w:r>
          </w:p>
        </w:tc>
        <w:tc>
          <w:tcPr>
            <w:tcW w:w="1116" w:type="dxa"/>
            <w:shd w:val="clear" w:color="auto" w:fill="auto"/>
            <w:noWrap/>
            <w:vAlign w:val="bottom"/>
          </w:tcPr>
          <w:p w14:paraId="593B835D" w14:textId="3BB7422D" w:rsidR="00587203" w:rsidRPr="00623BF6" w:rsidRDefault="00587203" w:rsidP="00587203">
            <w:pPr>
              <w:spacing w:line="276" w:lineRule="auto"/>
              <w:jc w:val="right"/>
              <w:rPr>
                <w:rFonts w:cs="Times New Roman"/>
                <w:color w:val="000000"/>
              </w:rPr>
            </w:pPr>
            <w:r>
              <w:rPr>
                <w:color w:val="000000"/>
              </w:rPr>
              <w:t>20.644</w:t>
            </w:r>
          </w:p>
        </w:tc>
        <w:tc>
          <w:tcPr>
            <w:tcW w:w="1056" w:type="dxa"/>
            <w:shd w:val="clear" w:color="auto" w:fill="auto"/>
            <w:noWrap/>
            <w:vAlign w:val="bottom"/>
          </w:tcPr>
          <w:p w14:paraId="5B2B5B9B" w14:textId="6E75B416" w:rsidR="00587203" w:rsidRPr="00623BF6" w:rsidRDefault="00587203" w:rsidP="00587203">
            <w:pPr>
              <w:spacing w:line="276" w:lineRule="auto"/>
              <w:jc w:val="right"/>
              <w:rPr>
                <w:rFonts w:cs="Times New Roman"/>
                <w:b/>
                <w:bCs/>
                <w:color w:val="000000"/>
              </w:rPr>
            </w:pPr>
            <w:r>
              <w:rPr>
                <w:b/>
                <w:bCs/>
                <w:color w:val="000000"/>
              </w:rPr>
              <w:t>&lt;0.001</w:t>
            </w:r>
          </w:p>
        </w:tc>
      </w:tr>
      <w:tr w:rsidR="00587203" w:rsidRPr="00151116" w14:paraId="5C5F05FD" w14:textId="77777777" w:rsidTr="007C0305">
        <w:trPr>
          <w:trHeight w:val="320"/>
          <w:jc w:val="center"/>
        </w:trPr>
        <w:tc>
          <w:tcPr>
            <w:tcW w:w="1975" w:type="dxa"/>
            <w:shd w:val="clear" w:color="auto" w:fill="auto"/>
            <w:noWrap/>
            <w:vAlign w:val="center"/>
            <w:hideMark/>
          </w:tcPr>
          <w:p w14:paraId="232222A0" w14:textId="77777777" w:rsidR="00587203" w:rsidRPr="00151116" w:rsidRDefault="00587203" w:rsidP="00587203">
            <w:pPr>
              <w:spacing w:line="276" w:lineRule="auto"/>
              <w:rPr>
                <w:color w:val="000000"/>
              </w:rPr>
            </w:pPr>
            <w:r>
              <w:rPr>
                <w:color w:val="000000"/>
              </w:rPr>
              <w:t>CO</w:t>
            </w:r>
            <w:r>
              <w:rPr>
                <w:color w:val="000000"/>
                <w:vertAlign w:val="subscript"/>
              </w:rPr>
              <w:t>2</w:t>
            </w:r>
            <w:r>
              <w:rPr>
                <w:color w:val="000000"/>
              </w:rPr>
              <w:t>*N</w:t>
            </w:r>
          </w:p>
        </w:tc>
        <w:tc>
          <w:tcPr>
            <w:tcW w:w="536" w:type="dxa"/>
            <w:shd w:val="clear" w:color="auto" w:fill="auto"/>
            <w:noWrap/>
            <w:vAlign w:val="center"/>
            <w:hideMark/>
          </w:tcPr>
          <w:p w14:paraId="6F971DDA" w14:textId="77777777" w:rsidR="00587203" w:rsidRPr="00151116" w:rsidRDefault="00587203" w:rsidP="00587203">
            <w:pPr>
              <w:spacing w:line="276" w:lineRule="auto"/>
              <w:jc w:val="right"/>
              <w:rPr>
                <w:color w:val="000000"/>
              </w:rPr>
            </w:pPr>
            <w:r w:rsidRPr="00A075E5">
              <w:rPr>
                <w:color w:val="000000"/>
              </w:rPr>
              <w:t>1</w:t>
            </w:r>
          </w:p>
        </w:tc>
        <w:tc>
          <w:tcPr>
            <w:tcW w:w="1116" w:type="dxa"/>
            <w:vAlign w:val="bottom"/>
          </w:tcPr>
          <w:p w14:paraId="4626E5BC" w14:textId="1AC2D96D" w:rsidR="00587203" w:rsidRDefault="00587203" w:rsidP="00587203">
            <w:pPr>
              <w:spacing w:line="276" w:lineRule="auto"/>
              <w:jc w:val="right"/>
              <w:rPr>
                <w:color w:val="000000"/>
              </w:rPr>
            </w:pPr>
            <w:r>
              <w:rPr>
                <w:color w:val="000000"/>
              </w:rPr>
              <w:t>5.359</w:t>
            </w:r>
          </w:p>
        </w:tc>
        <w:tc>
          <w:tcPr>
            <w:tcW w:w="1116" w:type="dxa"/>
            <w:vAlign w:val="bottom"/>
          </w:tcPr>
          <w:p w14:paraId="532E5729" w14:textId="401BEFD5" w:rsidR="00587203" w:rsidRDefault="00587203" w:rsidP="00587203">
            <w:pPr>
              <w:spacing w:line="276" w:lineRule="auto"/>
              <w:jc w:val="right"/>
              <w:rPr>
                <w:color w:val="000000"/>
              </w:rPr>
            </w:pPr>
            <w:r w:rsidRPr="00066136">
              <w:rPr>
                <w:b/>
                <w:bCs/>
                <w:color w:val="000000"/>
              </w:rPr>
              <w:t>0.021</w:t>
            </w:r>
          </w:p>
        </w:tc>
        <w:tc>
          <w:tcPr>
            <w:tcW w:w="1116" w:type="dxa"/>
            <w:shd w:val="clear" w:color="auto" w:fill="auto"/>
            <w:noWrap/>
            <w:vAlign w:val="bottom"/>
          </w:tcPr>
          <w:p w14:paraId="13612A36" w14:textId="475641FD" w:rsidR="00587203" w:rsidRPr="00623BF6" w:rsidRDefault="00587203" w:rsidP="00587203">
            <w:pPr>
              <w:spacing w:line="276" w:lineRule="auto"/>
              <w:jc w:val="right"/>
              <w:rPr>
                <w:rFonts w:cs="Times New Roman"/>
                <w:color w:val="000000"/>
              </w:rPr>
            </w:pPr>
            <w:r>
              <w:rPr>
                <w:color w:val="000000"/>
              </w:rPr>
              <w:t>11.839</w:t>
            </w:r>
          </w:p>
        </w:tc>
        <w:tc>
          <w:tcPr>
            <w:tcW w:w="1056" w:type="dxa"/>
            <w:shd w:val="clear" w:color="auto" w:fill="auto"/>
            <w:noWrap/>
            <w:vAlign w:val="bottom"/>
          </w:tcPr>
          <w:p w14:paraId="119D1065" w14:textId="42F03574" w:rsidR="00587203" w:rsidRPr="00623BF6" w:rsidRDefault="00587203" w:rsidP="00587203">
            <w:pPr>
              <w:spacing w:line="276" w:lineRule="auto"/>
              <w:jc w:val="right"/>
              <w:rPr>
                <w:rFonts w:cs="Times New Roman"/>
                <w:b/>
                <w:bCs/>
                <w:i/>
                <w:iCs/>
                <w:color w:val="000000"/>
              </w:rPr>
            </w:pPr>
            <w:r w:rsidRPr="001D42A7">
              <w:rPr>
                <w:b/>
                <w:bCs/>
                <w:color w:val="000000"/>
              </w:rPr>
              <w:t>&lt;0.001</w:t>
            </w:r>
          </w:p>
        </w:tc>
      </w:tr>
      <w:tr w:rsidR="00587203" w:rsidRPr="00151116" w14:paraId="57DB0E27" w14:textId="77777777" w:rsidTr="007C0305">
        <w:trPr>
          <w:trHeight w:val="320"/>
          <w:jc w:val="center"/>
        </w:trPr>
        <w:tc>
          <w:tcPr>
            <w:tcW w:w="1975" w:type="dxa"/>
            <w:shd w:val="clear" w:color="auto" w:fill="auto"/>
            <w:noWrap/>
            <w:vAlign w:val="center"/>
            <w:hideMark/>
          </w:tcPr>
          <w:p w14:paraId="4475AB87" w14:textId="77777777" w:rsidR="00587203" w:rsidRPr="00151116" w:rsidRDefault="00587203" w:rsidP="00587203">
            <w:pPr>
              <w:spacing w:line="276" w:lineRule="auto"/>
              <w:rPr>
                <w:color w:val="000000"/>
              </w:rPr>
            </w:pPr>
            <w:r>
              <w:rPr>
                <w:color w:val="000000"/>
              </w:rPr>
              <w:t>I*N</w:t>
            </w:r>
          </w:p>
        </w:tc>
        <w:tc>
          <w:tcPr>
            <w:tcW w:w="536" w:type="dxa"/>
            <w:shd w:val="clear" w:color="auto" w:fill="auto"/>
            <w:noWrap/>
            <w:vAlign w:val="center"/>
            <w:hideMark/>
          </w:tcPr>
          <w:p w14:paraId="7142341B" w14:textId="77777777" w:rsidR="00587203" w:rsidRPr="00151116" w:rsidRDefault="00587203" w:rsidP="00587203">
            <w:pPr>
              <w:spacing w:line="276" w:lineRule="auto"/>
              <w:jc w:val="right"/>
              <w:rPr>
                <w:color w:val="000000"/>
              </w:rPr>
            </w:pPr>
            <w:r w:rsidRPr="00A075E5">
              <w:rPr>
                <w:color w:val="000000"/>
              </w:rPr>
              <w:t>1</w:t>
            </w:r>
          </w:p>
        </w:tc>
        <w:tc>
          <w:tcPr>
            <w:tcW w:w="1116" w:type="dxa"/>
            <w:vAlign w:val="bottom"/>
          </w:tcPr>
          <w:p w14:paraId="34758289" w14:textId="0ACC91ED" w:rsidR="00587203" w:rsidRDefault="00587203" w:rsidP="00587203">
            <w:pPr>
              <w:spacing w:line="276" w:lineRule="auto"/>
              <w:jc w:val="right"/>
              <w:rPr>
                <w:color w:val="000000"/>
              </w:rPr>
            </w:pPr>
            <w:r>
              <w:rPr>
                <w:color w:val="000000"/>
              </w:rPr>
              <w:t>10.883</w:t>
            </w:r>
          </w:p>
        </w:tc>
        <w:tc>
          <w:tcPr>
            <w:tcW w:w="1116" w:type="dxa"/>
            <w:vAlign w:val="bottom"/>
          </w:tcPr>
          <w:p w14:paraId="306F1DD5" w14:textId="6506F8E1" w:rsidR="00587203" w:rsidRDefault="00587203" w:rsidP="00587203">
            <w:pPr>
              <w:spacing w:line="276" w:lineRule="auto"/>
              <w:jc w:val="right"/>
              <w:rPr>
                <w:color w:val="000000"/>
              </w:rPr>
            </w:pPr>
            <w:r w:rsidRPr="00066136">
              <w:rPr>
                <w:b/>
                <w:bCs/>
                <w:color w:val="000000"/>
              </w:rPr>
              <w:t>&lt;0.001</w:t>
            </w:r>
          </w:p>
        </w:tc>
        <w:tc>
          <w:tcPr>
            <w:tcW w:w="1116" w:type="dxa"/>
            <w:shd w:val="clear" w:color="auto" w:fill="auto"/>
            <w:noWrap/>
            <w:vAlign w:val="bottom"/>
          </w:tcPr>
          <w:p w14:paraId="13D5D663" w14:textId="33D29371" w:rsidR="00587203" w:rsidRPr="00623BF6" w:rsidRDefault="00587203" w:rsidP="00587203">
            <w:pPr>
              <w:spacing w:line="276" w:lineRule="auto"/>
              <w:jc w:val="right"/>
              <w:rPr>
                <w:rFonts w:cs="Times New Roman"/>
                <w:color w:val="000000"/>
              </w:rPr>
            </w:pPr>
            <w:r>
              <w:rPr>
                <w:color w:val="000000"/>
              </w:rPr>
              <w:t>0.013</w:t>
            </w:r>
          </w:p>
        </w:tc>
        <w:tc>
          <w:tcPr>
            <w:tcW w:w="1056" w:type="dxa"/>
            <w:shd w:val="clear" w:color="auto" w:fill="auto"/>
            <w:noWrap/>
            <w:vAlign w:val="bottom"/>
          </w:tcPr>
          <w:p w14:paraId="0D8E6112" w14:textId="609C7285" w:rsidR="00587203" w:rsidRPr="00623BF6" w:rsidRDefault="00587203" w:rsidP="00587203">
            <w:pPr>
              <w:spacing w:line="276" w:lineRule="auto"/>
              <w:jc w:val="right"/>
              <w:rPr>
                <w:rFonts w:cs="Times New Roman"/>
                <w:b/>
                <w:bCs/>
                <w:color w:val="000000"/>
              </w:rPr>
            </w:pPr>
            <w:r w:rsidRPr="001D42A7">
              <w:rPr>
                <w:color w:val="000000"/>
              </w:rPr>
              <w:t>0.909</w:t>
            </w:r>
          </w:p>
        </w:tc>
      </w:tr>
      <w:tr w:rsidR="00587203" w:rsidRPr="00151116" w14:paraId="0A82A329" w14:textId="77777777" w:rsidTr="007C0305">
        <w:trPr>
          <w:trHeight w:val="320"/>
          <w:jc w:val="center"/>
        </w:trPr>
        <w:tc>
          <w:tcPr>
            <w:tcW w:w="1975" w:type="dxa"/>
            <w:tcBorders>
              <w:bottom w:val="single" w:sz="4" w:space="0" w:color="auto"/>
            </w:tcBorders>
            <w:shd w:val="clear" w:color="auto" w:fill="auto"/>
            <w:noWrap/>
            <w:vAlign w:val="center"/>
            <w:hideMark/>
          </w:tcPr>
          <w:p w14:paraId="09BAD127" w14:textId="77777777" w:rsidR="00587203" w:rsidRPr="00151116" w:rsidRDefault="00587203" w:rsidP="00587203">
            <w:pPr>
              <w:spacing w:line="276" w:lineRule="auto"/>
              <w:rPr>
                <w:color w:val="000000"/>
              </w:rPr>
            </w:pPr>
            <w:r>
              <w:rPr>
                <w:color w:val="000000"/>
              </w:rPr>
              <w:t>CO</w:t>
            </w:r>
            <w:r>
              <w:rPr>
                <w:color w:val="000000"/>
                <w:vertAlign w:val="subscript"/>
              </w:rPr>
              <w:t>2</w:t>
            </w:r>
            <w:r>
              <w:rPr>
                <w:color w:val="000000"/>
              </w:rPr>
              <w:t>*I*N</w:t>
            </w:r>
          </w:p>
        </w:tc>
        <w:tc>
          <w:tcPr>
            <w:tcW w:w="536" w:type="dxa"/>
            <w:tcBorders>
              <w:bottom w:val="single" w:sz="4" w:space="0" w:color="auto"/>
            </w:tcBorders>
            <w:shd w:val="clear" w:color="auto" w:fill="auto"/>
            <w:noWrap/>
            <w:vAlign w:val="center"/>
            <w:hideMark/>
          </w:tcPr>
          <w:p w14:paraId="5EF6769E" w14:textId="77777777" w:rsidR="00587203" w:rsidRPr="00151116" w:rsidRDefault="00587203" w:rsidP="00587203">
            <w:pPr>
              <w:spacing w:line="276" w:lineRule="auto"/>
              <w:jc w:val="right"/>
              <w:rPr>
                <w:color w:val="000000"/>
              </w:rPr>
            </w:pPr>
            <w:r w:rsidRPr="00A075E5">
              <w:rPr>
                <w:color w:val="000000"/>
              </w:rPr>
              <w:t>1</w:t>
            </w:r>
          </w:p>
        </w:tc>
        <w:tc>
          <w:tcPr>
            <w:tcW w:w="1116" w:type="dxa"/>
            <w:tcBorders>
              <w:bottom w:val="single" w:sz="4" w:space="0" w:color="auto"/>
            </w:tcBorders>
            <w:vAlign w:val="bottom"/>
          </w:tcPr>
          <w:p w14:paraId="5B2692FD" w14:textId="5786AA07" w:rsidR="00587203" w:rsidRDefault="00587203" w:rsidP="00587203">
            <w:pPr>
              <w:spacing w:line="276" w:lineRule="auto"/>
              <w:jc w:val="right"/>
              <w:rPr>
                <w:color w:val="000000"/>
              </w:rPr>
            </w:pPr>
            <w:r>
              <w:rPr>
                <w:color w:val="000000"/>
              </w:rPr>
              <w:t>0.369</w:t>
            </w:r>
          </w:p>
        </w:tc>
        <w:tc>
          <w:tcPr>
            <w:tcW w:w="1116" w:type="dxa"/>
            <w:tcBorders>
              <w:bottom w:val="single" w:sz="4" w:space="0" w:color="auto"/>
            </w:tcBorders>
            <w:vAlign w:val="bottom"/>
          </w:tcPr>
          <w:p w14:paraId="524ECB3D" w14:textId="6435A3A9" w:rsidR="00587203" w:rsidRDefault="00587203" w:rsidP="00587203">
            <w:pPr>
              <w:spacing w:line="276" w:lineRule="auto"/>
              <w:jc w:val="right"/>
              <w:rPr>
                <w:color w:val="000000"/>
              </w:rPr>
            </w:pPr>
            <w:r w:rsidRPr="00066136">
              <w:rPr>
                <w:color w:val="000000"/>
              </w:rPr>
              <w:t>0.544</w:t>
            </w:r>
          </w:p>
        </w:tc>
        <w:tc>
          <w:tcPr>
            <w:tcW w:w="1116" w:type="dxa"/>
            <w:tcBorders>
              <w:bottom w:val="single" w:sz="4" w:space="0" w:color="auto"/>
            </w:tcBorders>
            <w:shd w:val="clear" w:color="auto" w:fill="auto"/>
            <w:noWrap/>
            <w:vAlign w:val="bottom"/>
          </w:tcPr>
          <w:p w14:paraId="3031871B" w14:textId="31D84EAB" w:rsidR="00587203" w:rsidRPr="00623BF6" w:rsidRDefault="00587203" w:rsidP="00587203">
            <w:pPr>
              <w:spacing w:line="276" w:lineRule="auto"/>
              <w:jc w:val="right"/>
              <w:rPr>
                <w:rFonts w:cs="Times New Roman"/>
                <w:color w:val="000000"/>
              </w:rPr>
            </w:pPr>
            <w:r>
              <w:rPr>
                <w:color w:val="000000"/>
              </w:rPr>
              <w:t>16.901</w:t>
            </w:r>
          </w:p>
        </w:tc>
        <w:tc>
          <w:tcPr>
            <w:tcW w:w="1056" w:type="dxa"/>
            <w:tcBorders>
              <w:bottom w:val="single" w:sz="4" w:space="0" w:color="auto"/>
            </w:tcBorders>
            <w:shd w:val="clear" w:color="auto" w:fill="auto"/>
            <w:noWrap/>
            <w:vAlign w:val="bottom"/>
          </w:tcPr>
          <w:p w14:paraId="7718EC60" w14:textId="40626F66" w:rsidR="00587203" w:rsidRPr="00623BF6" w:rsidRDefault="00587203" w:rsidP="00587203">
            <w:pPr>
              <w:spacing w:line="276" w:lineRule="auto"/>
              <w:jc w:val="right"/>
              <w:rPr>
                <w:rFonts w:cs="Times New Roman"/>
                <w:b/>
                <w:bCs/>
                <w:color w:val="000000"/>
              </w:rPr>
            </w:pPr>
            <w:r w:rsidRPr="001D42A7">
              <w:rPr>
                <w:b/>
                <w:bCs/>
                <w:color w:val="000000"/>
              </w:rPr>
              <w:t>&lt;0.001</w:t>
            </w:r>
          </w:p>
        </w:tc>
      </w:tr>
    </w:tbl>
    <w:p w14:paraId="0C0F412D" w14:textId="162FA066" w:rsidR="00371160" w:rsidRPr="00587203" w:rsidRDefault="00371160" w:rsidP="00B81848">
      <w:pPr>
        <w:spacing w:line="360" w:lineRule="auto"/>
      </w:pPr>
      <w:r w:rsidRPr="00FC69E5">
        <w:rPr>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-values less than 0.05 are in bold. Key: df=degrees of freedom,</w:t>
      </w:r>
      <w:r w:rsidRPr="00D545DE">
        <w:rPr>
          <w:i/>
          <w:iCs/>
          <w:color w:val="000000"/>
        </w:rPr>
        <w:t xml:space="preserve"> </w:t>
      </w:r>
      <w:r>
        <w:rPr>
          <w:i/>
          <w:iCs/>
          <w:color w:val="000000"/>
          <w:lang w:val="el-GR"/>
        </w:rPr>
        <w:t>χ</w:t>
      </w:r>
      <w:r w:rsidRPr="00E042DB">
        <w:rPr>
          <w:color w:val="000000"/>
          <w:vertAlign w:val="superscript"/>
        </w:rPr>
        <w:t>2</w:t>
      </w:r>
      <w:r>
        <w:rPr>
          <w:color w:val="000000"/>
        </w:rPr>
        <w:t>=Wald chi-square test statistic,</w:t>
      </w:r>
      <w:r w:rsidR="00587203">
        <w:t xml:space="preserve"> </w:t>
      </w:r>
      <w:proofErr w:type="spellStart"/>
      <w:r w:rsidR="00587203">
        <w:rPr>
          <w:i/>
          <w:iCs/>
        </w:rPr>
        <w:t>PNUE</w:t>
      </w:r>
      <w:r w:rsidR="00587203">
        <w:rPr>
          <w:vertAlign w:val="subscript"/>
        </w:rPr>
        <w:t>growth</w:t>
      </w:r>
      <w:proofErr w:type="spellEnd"/>
      <w:r w:rsidR="00587203">
        <w:t>=photosynthetic nitrogen-use efficiency (</w:t>
      </w:r>
      <w:r w:rsidR="00587203">
        <w:rPr>
          <w:lang w:val="el-GR"/>
        </w:rPr>
        <w:t>μ</w:t>
      </w:r>
      <w:r w:rsidR="00587203">
        <w:t>mol CO</w:t>
      </w:r>
      <w:r w:rsidR="00587203">
        <w:rPr>
          <w:vertAlign w:val="subscript"/>
        </w:rPr>
        <w:t>2</w:t>
      </w:r>
      <w:r w:rsidR="00587203">
        <w:t xml:space="preserve"> gN</w:t>
      </w:r>
      <w:r w:rsidR="00587203">
        <w:rPr>
          <w:vertAlign w:val="superscript"/>
        </w:rPr>
        <w:t>-1</w:t>
      </w:r>
      <w:r w:rsidR="00587203">
        <w:t xml:space="preserve"> s</w:t>
      </w:r>
      <w:r w:rsidR="00587203">
        <w:rPr>
          <w:vertAlign w:val="superscript"/>
        </w:rPr>
        <w:t>-1</w:t>
      </w:r>
      <w:r w:rsidR="00587203">
        <w:t>)</w:t>
      </w:r>
      <w:r w:rsidR="00587203">
        <w:t>,</w:t>
      </w:r>
      <w:r>
        <w:rPr>
          <w:b/>
        </w:rPr>
        <w:t xml:space="preserve"> </w:t>
      </w:r>
      <w:r w:rsidRPr="009F0412">
        <w:rPr>
          <w:i/>
          <w:iCs/>
          <w:color w:val="000000"/>
          <w:lang w:val="el-GR"/>
        </w:rPr>
        <w:t>χ</w:t>
      </w:r>
      <w:r>
        <w:rPr>
          <w:color w:val="000000"/>
        </w:rPr>
        <w:t>=isotope-based ratio of intercellular CO</w:t>
      </w:r>
      <w:r>
        <w:rPr>
          <w:color w:val="000000"/>
          <w:vertAlign w:val="subscript"/>
        </w:rPr>
        <w:t>2</w:t>
      </w:r>
      <w:r>
        <w:rPr>
          <w:color w:val="000000"/>
        </w:rPr>
        <w:t xml:space="preserve"> to extracellular CO</w:t>
      </w:r>
      <w:r>
        <w:rPr>
          <w:color w:val="000000"/>
          <w:vertAlign w:val="subscript"/>
        </w:rPr>
        <w:t>2</w:t>
      </w:r>
      <w:r>
        <w:rPr>
          <w:color w:val="000000"/>
        </w:rPr>
        <w:t>, inversely related to water-use efficiency</w:t>
      </w:r>
      <w:r w:rsidR="00587BAB">
        <w:rPr>
          <w:color w:val="000000"/>
        </w:rPr>
        <w:t xml:space="preserve"> (unitless)</w:t>
      </w:r>
    </w:p>
    <w:p w14:paraId="0E7AE082" w14:textId="08BD57A3" w:rsidR="00371160" w:rsidRDefault="00371160">
      <w:pPr>
        <w:rPr>
          <w:b/>
        </w:rPr>
      </w:pPr>
      <w:r>
        <w:rPr>
          <w:b/>
        </w:rPr>
        <w:br w:type="page"/>
      </w:r>
    </w:p>
    <w:p w14:paraId="1289D8C6" w14:textId="330578CB" w:rsidR="006B26AF" w:rsidRPr="006B26AF" w:rsidRDefault="00B81848" w:rsidP="00B81848">
      <w:pPr>
        <w:spacing w:line="360" w:lineRule="auto"/>
        <w:rPr>
          <w:bCs/>
          <w:vertAlign w:val="superscript"/>
        </w:rPr>
      </w:pPr>
      <w:r>
        <w:rPr>
          <w:b/>
        </w:rPr>
        <w:lastRenderedPageBreak/>
        <w:t>Table S</w:t>
      </w:r>
      <w:r w:rsidR="00371160">
        <w:rPr>
          <w:b/>
        </w:rPr>
        <w:t>4</w:t>
      </w:r>
      <w:r w:rsidRPr="000547B6">
        <w:rPr>
          <w:bCs/>
        </w:rPr>
        <w:t xml:space="preserve"> </w:t>
      </w:r>
      <w:r>
        <w:rPr>
          <w:bCs/>
        </w:rPr>
        <w:t xml:space="preserve">Effects of </w:t>
      </w:r>
      <w:r w:rsidR="00587BAB" w:rsidRPr="00B357C7">
        <w:rPr>
          <w:bCs/>
        </w:rPr>
        <w:t>CO</w:t>
      </w:r>
      <w:r w:rsidR="00587BAB" w:rsidRPr="00B357C7">
        <w:rPr>
          <w:bCs/>
          <w:vertAlign w:val="subscript"/>
        </w:rPr>
        <w:t>2</w:t>
      </w:r>
      <w:r w:rsidR="00587BAB">
        <w:rPr>
          <w:bCs/>
        </w:rPr>
        <w:t xml:space="preserve"> concentration, inoculation, and </w:t>
      </w:r>
      <w:r w:rsidR="00587BAB" w:rsidRPr="00B357C7">
        <w:rPr>
          <w:bCs/>
        </w:rPr>
        <w:t>nitrogen</w:t>
      </w:r>
      <w:r w:rsidR="00587BAB">
        <w:rPr>
          <w:bCs/>
        </w:rPr>
        <w:t xml:space="preserve"> fertilization </w:t>
      </w:r>
      <w:r>
        <w:rPr>
          <w:bCs/>
        </w:rPr>
        <w:t>on components of the carbon cost to acquire nitrogen</w:t>
      </w:r>
      <w:r>
        <w:rPr>
          <w:bCs/>
          <w:vertAlign w:val="superscript"/>
        </w:rPr>
        <w:t>*</w:t>
      </w:r>
    </w:p>
    <w:tbl>
      <w:tblPr>
        <w:tblW w:w="6855" w:type="dxa"/>
        <w:jc w:val="center"/>
        <w:tblLook w:val="04A0" w:firstRow="1" w:lastRow="0" w:firstColumn="1" w:lastColumn="0" w:noHBand="0" w:noVBand="1"/>
      </w:tblPr>
      <w:tblGrid>
        <w:gridCol w:w="1975"/>
        <w:gridCol w:w="536"/>
        <w:gridCol w:w="1116"/>
        <w:gridCol w:w="1056"/>
        <w:gridCol w:w="1116"/>
        <w:gridCol w:w="1056"/>
      </w:tblGrid>
      <w:tr w:rsidR="006B26AF" w:rsidRPr="00151116" w14:paraId="3D70FEBE" w14:textId="77777777" w:rsidTr="006B26AF">
        <w:trPr>
          <w:trHeight w:val="320"/>
          <w:jc w:val="center"/>
        </w:trPr>
        <w:tc>
          <w:tcPr>
            <w:tcW w:w="1975" w:type="dxa"/>
            <w:tcBorders>
              <w:bottom w:val="single" w:sz="4" w:space="0" w:color="auto"/>
            </w:tcBorders>
            <w:shd w:val="clear" w:color="auto" w:fill="auto"/>
            <w:noWrap/>
            <w:vAlign w:val="center"/>
          </w:tcPr>
          <w:p w14:paraId="16A85499" w14:textId="77777777" w:rsidR="006B26AF" w:rsidRPr="00151116" w:rsidRDefault="006B26AF" w:rsidP="0063750F">
            <w:pPr>
              <w:spacing w:line="276" w:lineRule="auto"/>
              <w:rPr>
                <w:color w:val="000000"/>
              </w:rPr>
            </w:pPr>
          </w:p>
        </w:tc>
        <w:tc>
          <w:tcPr>
            <w:tcW w:w="536" w:type="dxa"/>
            <w:tcBorders>
              <w:bottom w:val="single" w:sz="4" w:space="0" w:color="auto"/>
            </w:tcBorders>
            <w:shd w:val="clear" w:color="auto" w:fill="auto"/>
            <w:noWrap/>
            <w:vAlign w:val="center"/>
          </w:tcPr>
          <w:p w14:paraId="52C23FBB" w14:textId="77777777" w:rsidR="006B26AF" w:rsidRPr="00151116" w:rsidRDefault="006B26AF" w:rsidP="0063750F">
            <w:pPr>
              <w:spacing w:line="276" w:lineRule="auto"/>
              <w:jc w:val="right"/>
              <w:rPr>
                <w:color w:val="000000"/>
              </w:rPr>
            </w:pPr>
          </w:p>
        </w:tc>
        <w:tc>
          <w:tcPr>
            <w:tcW w:w="2172" w:type="dxa"/>
            <w:gridSpan w:val="2"/>
            <w:tcBorders>
              <w:bottom w:val="single" w:sz="4" w:space="0" w:color="auto"/>
            </w:tcBorders>
            <w:shd w:val="clear" w:color="auto" w:fill="auto"/>
            <w:noWrap/>
            <w:vAlign w:val="center"/>
          </w:tcPr>
          <w:p w14:paraId="70BBF9B9" w14:textId="789D7ABC" w:rsidR="006B26AF" w:rsidRPr="00E4133D" w:rsidRDefault="00587BAB" w:rsidP="0063750F">
            <w:pPr>
              <w:spacing w:line="276" w:lineRule="auto"/>
              <w:jc w:val="right"/>
              <w:rPr>
                <w:i/>
                <w:iCs/>
                <w:color w:val="000000"/>
              </w:rPr>
            </w:pPr>
            <w:proofErr w:type="spellStart"/>
            <w:r>
              <w:rPr>
                <w:b/>
                <w:bCs/>
                <w:i/>
                <w:iCs/>
                <w:color w:val="000000"/>
              </w:rPr>
              <w:t>C</w:t>
            </w:r>
            <w:r>
              <w:rPr>
                <w:b/>
                <w:bCs/>
                <w:color w:val="000000"/>
                <w:vertAlign w:val="subscript"/>
              </w:rPr>
              <w:t>bg</w:t>
            </w:r>
            <w:r w:rsidR="006B26AF" w:rsidRPr="00BE7A51">
              <w:rPr>
                <w:b/>
                <w:bCs/>
                <w:vertAlign w:val="superscript"/>
              </w:rPr>
              <w:t>a</w:t>
            </w:r>
            <w:proofErr w:type="spellEnd"/>
          </w:p>
        </w:tc>
        <w:tc>
          <w:tcPr>
            <w:tcW w:w="2172" w:type="dxa"/>
            <w:gridSpan w:val="2"/>
            <w:tcBorders>
              <w:bottom w:val="single" w:sz="4" w:space="0" w:color="auto"/>
            </w:tcBorders>
            <w:shd w:val="clear" w:color="auto" w:fill="auto"/>
            <w:noWrap/>
            <w:vAlign w:val="center"/>
          </w:tcPr>
          <w:p w14:paraId="16C923D9" w14:textId="63344DB6" w:rsidR="006B26AF" w:rsidRPr="00BA51D1" w:rsidRDefault="00587BAB" w:rsidP="0063750F">
            <w:pPr>
              <w:spacing w:line="276" w:lineRule="auto"/>
              <w:jc w:val="right"/>
              <w:rPr>
                <w:i/>
                <w:iCs/>
                <w:color w:val="000000"/>
              </w:rPr>
            </w:pPr>
            <w:proofErr w:type="spellStart"/>
            <w:r>
              <w:rPr>
                <w:b/>
                <w:bCs/>
                <w:i/>
                <w:iCs/>
                <w:color w:val="000000"/>
              </w:rPr>
              <w:t>N</w:t>
            </w:r>
            <w:r>
              <w:rPr>
                <w:b/>
                <w:bCs/>
                <w:color w:val="000000"/>
                <w:vertAlign w:val="subscript"/>
              </w:rPr>
              <w:t>wp</w:t>
            </w:r>
            <w:r w:rsidR="00BA51D1">
              <w:rPr>
                <w:b/>
                <w:bCs/>
                <w:color w:val="000000"/>
                <w:vertAlign w:val="superscript"/>
              </w:rPr>
              <w:t>b</w:t>
            </w:r>
            <w:proofErr w:type="spellEnd"/>
          </w:p>
        </w:tc>
      </w:tr>
      <w:tr w:rsidR="006B26AF" w:rsidRPr="00151116" w14:paraId="0F3C06E1" w14:textId="77777777" w:rsidTr="006B26AF">
        <w:trPr>
          <w:trHeight w:val="320"/>
          <w:jc w:val="center"/>
        </w:trPr>
        <w:tc>
          <w:tcPr>
            <w:tcW w:w="1975" w:type="dxa"/>
            <w:tcBorders>
              <w:top w:val="single" w:sz="4" w:space="0" w:color="auto"/>
              <w:bottom w:val="single" w:sz="4" w:space="0" w:color="auto"/>
            </w:tcBorders>
            <w:shd w:val="clear" w:color="auto" w:fill="auto"/>
            <w:noWrap/>
            <w:vAlign w:val="center"/>
            <w:hideMark/>
          </w:tcPr>
          <w:p w14:paraId="791E7E7B" w14:textId="77777777" w:rsidR="006B26AF" w:rsidRPr="00151116" w:rsidRDefault="006B26AF" w:rsidP="0063750F">
            <w:pPr>
              <w:spacing w:line="276" w:lineRule="auto"/>
              <w:rPr>
                <w:color w:val="000000"/>
              </w:rPr>
            </w:pPr>
          </w:p>
        </w:tc>
        <w:tc>
          <w:tcPr>
            <w:tcW w:w="536" w:type="dxa"/>
            <w:tcBorders>
              <w:top w:val="single" w:sz="4" w:space="0" w:color="auto"/>
              <w:bottom w:val="single" w:sz="4" w:space="0" w:color="auto"/>
            </w:tcBorders>
            <w:shd w:val="clear" w:color="auto" w:fill="auto"/>
            <w:noWrap/>
            <w:vAlign w:val="center"/>
            <w:hideMark/>
          </w:tcPr>
          <w:p w14:paraId="21E73A35" w14:textId="77777777" w:rsidR="006B26AF" w:rsidRPr="00151116" w:rsidRDefault="006B26AF" w:rsidP="0063750F">
            <w:pPr>
              <w:spacing w:line="276" w:lineRule="auto"/>
              <w:jc w:val="right"/>
              <w:rPr>
                <w:color w:val="000000"/>
              </w:rPr>
            </w:pPr>
            <w:r w:rsidRPr="00151116">
              <w:rPr>
                <w:color w:val="000000"/>
              </w:rPr>
              <w:t>df</w:t>
            </w:r>
          </w:p>
        </w:tc>
        <w:tc>
          <w:tcPr>
            <w:tcW w:w="1116" w:type="dxa"/>
            <w:tcBorders>
              <w:top w:val="single" w:sz="4" w:space="0" w:color="auto"/>
              <w:bottom w:val="single" w:sz="4" w:space="0" w:color="auto"/>
            </w:tcBorders>
            <w:shd w:val="clear" w:color="auto" w:fill="auto"/>
            <w:noWrap/>
            <w:vAlign w:val="center"/>
            <w:hideMark/>
          </w:tcPr>
          <w:p w14:paraId="2052C816" w14:textId="77777777" w:rsidR="006B26AF" w:rsidRPr="00151116" w:rsidRDefault="006B26AF" w:rsidP="0063750F">
            <w:pPr>
              <w:spacing w:line="276" w:lineRule="auto"/>
              <w:jc w:val="right"/>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bottom w:val="single" w:sz="4" w:space="0" w:color="auto"/>
            </w:tcBorders>
            <w:shd w:val="clear" w:color="auto" w:fill="auto"/>
            <w:noWrap/>
            <w:vAlign w:val="center"/>
            <w:hideMark/>
          </w:tcPr>
          <w:p w14:paraId="22D2AE37" w14:textId="77777777" w:rsidR="006B26AF" w:rsidRPr="00151116" w:rsidRDefault="006B26AF" w:rsidP="0063750F">
            <w:pPr>
              <w:spacing w:line="276" w:lineRule="auto"/>
              <w:jc w:val="right"/>
              <w:rPr>
                <w:color w:val="000000"/>
              </w:rPr>
            </w:pPr>
            <w:r w:rsidRPr="00E4133D">
              <w:rPr>
                <w:i/>
                <w:iCs/>
                <w:color w:val="000000"/>
              </w:rPr>
              <w:t>p</w:t>
            </w:r>
          </w:p>
        </w:tc>
        <w:tc>
          <w:tcPr>
            <w:tcW w:w="1116" w:type="dxa"/>
            <w:tcBorders>
              <w:top w:val="single" w:sz="4" w:space="0" w:color="auto"/>
              <w:bottom w:val="single" w:sz="4" w:space="0" w:color="auto"/>
            </w:tcBorders>
            <w:shd w:val="clear" w:color="auto" w:fill="auto"/>
            <w:noWrap/>
            <w:vAlign w:val="center"/>
            <w:hideMark/>
          </w:tcPr>
          <w:p w14:paraId="4226DC41" w14:textId="77777777" w:rsidR="006B26AF" w:rsidRPr="00151116" w:rsidRDefault="006B26AF" w:rsidP="0063750F">
            <w:pPr>
              <w:spacing w:line="276" w:lineRule="auto"/>
              <w:jc w:val="right"/>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bottom w:val="single" w:sz="4" w:space="0" w:color="auto"/>
            </w:tcBorders>
            <w:shd w:val="clear" w:color="auto" w:fill="auto"/>
            <w:noWrap/>
            <w:vAlign w:val="center"/>
            <w:hideMark/>
          </w:tcPr>
          <w:p w14:paraId="67DC7331" w14:textId="77777777" w:rsidR="006B26AF" w:rsidRPr="00151116" w:rsidRDefault="006B26AF" w:rsidP="0063750F">
            <w:pPr>
              <w:spacing w:line="276" w:lineRule="auto"/>
              <w:jc w:val="right"/>
              <w:rPr>
                <w:color w:val="000000"/>
              </w:rPr>
            </w:pPr>
            <w:r w:rsidRPr="00E4133D">
              <w:rPr>
                <w:i/>
                <w:iCs/>
                <w:color w:val="000000"/>
              </w:rPr>
              <w:t>p</w:t>
            </w:r>
          </w:p>
        </w:tc>
      </w:tr>
      <w:tr w:rsidR="006B26AF" w:rsidRPr="00151116" w14:paraId="023F381C" w14:textId="77777777" w:rsidTr="006B26AF">
        <w:trPr>
          <w:trHeight w:val="320"/>
          <w:jc w:val="center"/>
        </w:trPr>
        <w:tc>
          <w:tcPr>
            <w:tcW w:w="1975" w:type="dxa"/>
            <w:shd w:val="clear" w:color="auto" w:fill="auto"/>
            <w:noWrap/>
            <w:vAlign w:val="center"/>
            <w:hideMark/>
          </w:tcPr>
          <w:p w14:paraId="7EBC0144" w14:textId="77777777" w:rsidR="006B26AF" w:rsidRPr="00151116" w:rsidRDefault="006B26AF" w:rsidP="00B81848">
            <w:pPr>
              <w:spacing w:line="276" w:lineRule="auto"/>
              <w:rPr>
                <w:color w:val="000000"/>
              </w:rPr>
            </w:pPr>
            <w:r>
              <w:rPr>
                <w:color w:val="000000"/>
              </w:rPr>
              <w:t>CO</w:t>
            </w:r>
            <w:r>
              <w:rPr>
                <w:color w:val="000000"/>
                <w:vertAlign w:val="subscript"/>
              </w:rPr>
              <w:t>2</w:t>
            </w:r>
          </w:p>
        </w:tc>
        <w:tc>
          <w:tcPr>
            <w:tcW w:w="536" w:type="dxa"/>
            <w:shd w:val="clear" w:color="auto" w:fill="auto"/>
            <w:noWrap/>
            <w:vAlign w:val="center"/>
            <w:hideMark/>
          </w:tcPr>
          <w:p w14:paraId="0D898957" w14:textId="77777777" w:rsidR="006B26AF" w:rsidRPr="00151116" w:rsidRDefault="006B26AF" w:rsidP="00B81848">
            <w:pPr>
              <w:spacing w:line="276" w:lineRule="auto"/>
              <w:jc w:val="right"/>
              <w:rPr>
                <w:color w:val="000000"/>
              </w:rPr>
            </w:pPr>
            <w:r w:rsidRPr="00A075E5">
              <w:rPr>
                <w:color w:val="000000"/>
              </w:rPr>
              <w:t>1</w:t>
            </w:r>
          </w:p>
        </w:tc>
        <w:tc>
          <w:tcPr>
            <w:tcW w:w="1116" w:type="dxa"/>
            <w:shd w:val="clear" w:color="auto" w:fill="auto"/>
            <w:noWrap/>
            <w:vAlign w:val="bottom"/>
          </w:tcPr>
          <w:p w14:paraId="25EFC471" w14:textId="4E94BD57" w:rsidR="006B26AF" w:rsidRPr="00623BF6" w:rsidRDefault="006B26AF" w:rsidP="00B81848">
            <w:pPr>
              <w:spacing w:line="276" w:lineRule="auto"/>
              <w:jc w:val="right"/>
              <w:rPr>
                <w:rFonts w:cs="Times New Roman"/>
                <w:color w:val="000000"/>
              </w:rPr>
            </w:pPr>
            <w:r w:rsidRPr="009412FD">
              <w:rPr>
                <w:color w:val="000000"/>
              </w:rPr>
              <w:t>84.134</w:t>
            </w:r>
          </w:p>
        </w:tc>
        <w:tc>
          <w:tcPr>
            <w:tcW w:w="1056" w:type="dxa"/>
            <w:shd w:val="clear" w:color="auto" w:fill="auto"/>
            <w:noWrap/>
            <w:vAlign w:val="bottom"/>
          </w:tcPr>
          <w:p w14:paraId="7A4FF8B1" w14:textId="3B309057" w:rsidR="006B26AF" w:rsidRPr="00623BF6" w:rsidRDefault="006B26AF" w:rsidP="00B81848">
            <w:pPr>
              <w:spacing w:line="276" w:lineRule="auto"/>
              <w:jc w:val="right"/>
              <w:rPr>
                <w:rFonts w:cs="Times New Roman"/>
                <w:b/>
                <w:bCs/>
                <w:color w:val="000000"/>
              </w:rPr>
            </w:pPr>
            <w:r w:rsidRPr="009412FD">
              <w:rPr>
                <w:b/>
                <w:bCs/>
                <w:color w:val="000000"/>
              </w:rPr>
              <w:t>&lt;0.001</w:t>
            </w:r>
          </w:p>
        </w:tc>
        <w:tc>
          <w:tcPr>
            <w:tcW w:w="1116" w:type="dxa"/>
            <w:shd w:val="clear" w:color="auto" w:fill="auto"/>
            <w:noWrap/>
            <w:vAlign w:val="bottom"/>
          </w:tcPr>
          <w:p w14:paraId="6F0B4629" w14:textId="0FFE7EB3" w:rsidR="006B26AF" w:rsidRPr="00623BF6" w:rsidRDefault="006B26AF" w:rsidP="00B81848">
            <w:pPr>
              <w:spacing w:line="276" w:lineRule="auto"/>
              <w:jc w:val="right"/>
              <w:rPr>
                <w:rFonts w:cs="Times New Roman"/>
                <w:color w:val="000000"/>
              </w:rPr>
            </w:pPr>
            <w:r w:rsidRPr="009412FD">
              <w:rPr>
                <w:color w:val="000000"/>
              </w:rPr>
              <w:t>23.89</w:t>
            </w:r>
            <w:r>
              <w:rPr>
                <w:color w:val="000000"/>
              </w:rPr>
              <w:t>0</w:t>
            </w:r>
          </w:p>
        </w:tc>
        <w:tc>
          <w:tcPr>
            <w:tcW w:w="1056" w:type="dxa"/>
            <w:shd w:val="clear" w:color="auto" w:fill="auto"/>
            <w:noWrap/>
            <w:vAlign w:val="bottom"/>
          </w:tcPr>
          <w:p w14:paraId="1E8F8071" w14:textId="314F545F" w:rsidR="006B26AF" w:rsidRPr="00623BF6" w:rsidRDefault="006B26AF" w:rsidP="00B81848">
            <w:pPr>
              <w:spacing w:line="276" w:lineRule="auto"/>
              <w:jc w:val="right"/>
              <w:rPr>
                <w:rFonts w:cs="Times New Roman"/>
                <w:b/>
                <w:bCs/>
                <w:color w:val="000000"/>
              </w:rPr>
            </w:pPr>
            <w:r w:rsidRPr="009412FD">
              <w:rPr>
                <w:b/>
                <w:bCs/>
                <w:color w:val="000000"/>
              </w:rPr>
              <w:t>&lt;0.001</w:t>
            </w:r>
          </w:p>
        </w:tc>
      </w:tr>
      <w:tr w:rsidR="006B26AF" w:rsidRPr="00151116" w14:paraId="24A7D0EF" w14:textId="77777777" w:rsidTr="006B26AF">
        <w:trPr>
          <w:trHeight w:val="320"/>
          <w:jc w:val="center"/>
        </w:trPr>
        <w:tc>
          <w:tcPr>
            <w:tcW w:w="1975" w:type="dxa"/>
            <w:shd w:val="clear" w:color="auto" w:fill="auto"/>
            <w:noWrap/>
            <w:vAlign w:val="center"/>
            <w:hideMark/>
          </w:tcPr>
          <w:p w14:paraId="4E584178" w14:textId="77777777" w:rsidR="006B26AF" w:rsidRPr="00151116" w:rsidRDefault="006B26AF" w:rsidP="00B81848">
            <w:pPr>
              <w:spacing w:line="276" w:lineRule="auto"/>
              <w:rPr>
                <w:color w:val="000000"/>
              </w:rPr>
            </w:pPr>
            <w:r>
              <w:rPr>
                <w:color w:val="000000"/>
              </w:rPr>
              <w:t>Inoculation (I)</w:t>
            </w:r>
          </w:p>
        </w:tc>
        <w:tc>
          <w:tcPr>
            <w:tcW w:w="536" w:type="dxa"/>
            <w:shd w:val="clear" w:color="auto" w:fill="auto"/>
            <w:noWrap/>
            <w:vAlign w:val="center"/>
            <w:hideMark/>
          </w:tcPr>
          <w:p w14:paraId="2AD47463" w14:textId="77777777" w:rsidR="006B26AF" w:rsidRPr="00151116" w:rsidRDefault="006B26AF" w:rsidP="00B81848">
            <w:pPr>
              <w:spacing w:line="276" w:lineRule="auto"/>
              <w:jc w:val="right"/>
              <w:rPr>
                <w:color w:val="000000"/>
              </w:rPr>
            </w:pPr>
            <w:r w:rsidRPr="00A075E5">
              <w:rPr>
                <w:color w:val="000000"/>
              </w:rPr>
              <w:t>1</w:t>
            </w:r>
          </w:p>
        </w:tc>
        <w:tc>
          <w:tcPr>
            <w:tcW w:w="1116" w:type="dxa"/>
            <w:shd w:val="clear" w:color="auto" w:fill="auto"/>
            <w:noWrap/>
            <w:vAlign w:val="bottom"/>
          </w:tcPr>
          <w:p w14:paraId="1188927C" w14:textId="2E5ACD1E" w:rsidR="006B26AF" w:rsidRPr="00623BF6" w:rsidRDefault="006B26AF" w:rsidP="00B81848">
            <w:pPr>
              <w:spacing w:line="276" w:lineRule="auto"/>
              <w:jc w:val="right"/>
              <w:rPr>
                <w:rFonts w:cs="Times New Roman"/>
                <w:color w:val="000000"/>
              </w:rPr>
            </w:pPr>
            <w:r w:rsidRPr="009412FD">
              <w:rPr>
                <w:color w:val="000000"/>
              </w:rPr>
              <w:t>41.03</w:t>
            </w:r>
            <w:r w:rsidR="005D6B49">
              <w:rPr>
                <w:color w:val="000000"/>
              </w:rPr>
              <w:t>0</w:t>
            </w:r>
          </w:p>
        </w:tc>
        <w:tc>
          <w:tcPr>
            <w:tcW w:w="1056" w:type="dxa"/>
            <w:shd w:val="clear" w:color="auto" w:fill="auto"/>
            <w:noWrap/>
            <w:vAlign w:val="bottom"/>
          </w:tcPr>
          <w:p w14:paraId="3F685179" w14:textId="351E6769" w:rsidR="006B26AF" w:rsidRPr="00623BF6" w:rsidRDefault="006B26AF" w:rsidP="00B81848">
            <w:pPr>
              <w:spacing w:line="276" w:lineRule="auto"/>
              <w:jc w:val="right"/>
              <w:rPr>
                <w:rFonts w:cs="Times New Roman"/>
                <w:b/>
                <w:bCs/>
                <w:color w:val="000000"/>
              </w:rPr>
            </w:pPr>
            <w:r w:rsidRPr="009412FD">
              <w:rPr>
                <w:b/>
                <w:bCs/>
                <w:color w:val="000000"/>
              </w:rPr>
              <w:t>&lt;0.001</w:t>
            </w:r>
          </w:p>
        </w:tc>
        <w:tc>
          <w:tcPr>
            <w:tcW w:w="1116" w:type="dxa"/>
            <w:shd w:val="clear" w:color="auto" w:fill="auto"/>
            <w:noWrap/>
            <w:vAlign w:val="bottom"/>
          </w:tcPr>
          <w:p w14:paraId="4BCA7B9D" w14:textId="6C7BC273" w:rsidR="006B26AF" w:rsidRPr="00623BF6" w:rsidRDefault="006B26AF" w:rsidP="00B81848">
            <w:pPr>
              <w:spacing w:line="276" w:lineRule="auto"/>
              <w:jc w:val="right"/>
              <w:rPr>
                <w:rFonts w:cs="Times New Roman"/>
                <w:color w:val="000000"/>
              </w:rPr>
            </w:pPr>
            <w:r w:rsidRPr="009412FD">
              <w:rPr>
                <w:color w:val="000000"/>
              </w:rPr>
              <w:t>134.46</w:t>
            </w:r>
            <w:r w:rsidR="005D6B49">
              <w:rPr>
                <w:color w:val="000000"/>
              </w:rPr>
              <w:t>0</w:t>
            </w:r>
          </w:p>
        </w:tc>
        <w:tc>
          <w:tcPr>
            <w:tcW w:w="1056" w:type="dxa"/>
            <w:shd w:val="clear" w:color="auto" w:fill="auto"/>
            <w:noWrap/>
            <w:vAlign w:val="bottom"/>
          </w:tcPr>
          <w:p w14:paraId="31F52561" w14:textId="5F888AF3" w:rsidR="006B26AF" w:rsidRPr="00623BF6" w:rsidRDefault="006B26AF" w:rsidP="00B81848">
            <w:pPr>
              <w:spacing w:line="276" w:lineRule="auto"/>
              <w:jc w:val="right"/>
              <w:rPr>
                <w:rFonts w:cs="Times New Roman"/>
                <w:b/>
                <w:bCs/>
                <w:color w:val="000000"/>
              </w:rPr>
            </w:pPr>
            <w:r w:rsidRPr="009412FD">
              <w:rPr>
                <w:b/>
                <w:bCs/>
                <w:color w:val="000000"/>
              </w:rPr>
              <w:t>&lt;0.001</w:t>
            </w:r>
          </w:p>
        </w:tc>
      </w:tr>
      <w:tr w:rsidR="006B26AF" w:rsidRPr="00151116" w14:paraId="77C93679" w14:textId="77777777" w:rsidTr="006B26AF">
        <w:trPr>
          <w:trHeight w:val="320"/>
          <w:jc w:val="center"/>
        </w:trPr>
        <w:tc>
          <w:tcPr>
            <w:tcW w:w="1975" w:type="dxa"/>
            <w:shd w:val="clear" w:color="auto" w:fill="auto"/>
            <w:noWrap/>
            <w:vAlign w:val="center"/>
            <w:hideMark/>
          </w:tcPr>
          <w:p w14:paraId="55071A5E" w14:textId="77777777" w:rsidR="006B26AF" w:rsidRPr="00151116" w:rsidRDefault="006B26AF" w:rsidP="00B81848">
            <w:pPr>
              <w:spacing w:line="276" w:lineRule="auto"/>
              <w:rPr>
                <w:color w:val="000000"/>
              </w:rPr>
            </w:pPr>
            <w:r>
              <w:rPr>
                <w:color w:val="000000"/>
              </w:rPr>
              <w:t>N fertilization (N)</w:t>
            </w:r>
          </w:p>
        </w:tc>
        <w:tc>
          <w:tcPr>
            <w:tcW w:w="536" w:type="dxa"/>
            <w:shd w:val="clear" w:color="auto" w:fill="auto"/>
            <w:noWrap/>
            <w:vAlign w:val="center"/>
            <w:hideMark/>
          </w:tcPr>
          <w:p w14:paraId="0C8B752C" w14:textId="77777777" w:rsidR="006B26AF" w:rsidRPr="00151116" w:rsidRDefault="006B26AF" w:rsidP="00B81848">
            <w:pPr>
              <w:spacing w:line="276" w:lineRule="auto"/>
              <w:jc w:val="right"/>
              <w:rPr>
                <w:color w:val="000000"/>
              </w:rPr>
            </w:pPr>
            <w:r w:rsidRPr="00A075E5">
              <w:rPr>
                <w:color w:val="000000"/>
              </w:rPr>
              <w:t>1</w:t>
            </w:r>
          </w:p>
        </w:tc>
        <w:tc>
          <w:tcPr>
            <w:tcW w:w="1116" w:type="dxa"/>
            <w:shd w:val="clear" w:color="auto" w:fill="auto"/>
            <w:noWrap/>
            <w:vAlign w:val="bottom"/>
          </w:tcPr>
          <w:p w14:paraId="69C92987" w14:textId="160AD1B2" w:rsidR="006B26AF" w:rsidRPr="00623BF6" w:rsidRDefault="006B26AF" w:rsidP="00B81848">
            <w:pPr>
              <w:spacing w:line="276" w:lineRule="auto"/>
              <w:jc w:val="right"/>
              <w:rPr>
                <w:rFonts w:cs="Times New Roman"/>
                <w:color w:val="000000"/>
              </w:rPr>
            </w:pPr>
            <w:r w:rsidRPr="009412FD">
              <w:rPr>
                <w:color w:val="000000"/>
              </w:rPr>
              <w:t>152.248</w:t>
            </w:r>
          </w:p>
        </w:tc>
        <w:tc>
          <w:tcPr>
            <w:tcW w:w="1056" w:type="dxa"/>
            <w:shd w:val="clear" w:color="auto" w:fill="auto"/>
            <w:noWrap/>
            <w:vAlign w:val="bottom"/>
          </w:tcPr>
          <w:p w14:paraId="654B0173" w14:textId="381B687D" w:rsidR="006B26AF" w:rsidRPr="00623BF6" w:rsidRDefault="006B26AF" w:rsidP="00B81848">
            <w:pPr>
              <w:spacing w:line="276" w:lineRule="auto"/>
              <w:jc w:val="right"/>
              <w:rPr>
                <w:rFonts w:cs="Times New Roman"/>
                <w:b/>
                <w:bCs/>
                <w:color w:val="000000"/>
              </w:rPr>
            </w:pPr>
            <w:r w:rsidRPr="009412FD">
              <w:rPr>
                <w:b/>
                <w:bCs/>
                <w:color w:val="000000"/>
              </w:rPr>
              <w:t>&lt;0.001</w:t>
            </w:r>
          </w:p>
        </w:tc>
        <w:tc>
          <w:tcPr>
            <w:tcW w:w="1116" w:type="dxa"/>
            <w:shd w:val="clear" w:color="auto" w:fill="auto"/>
            <w:noWrap/>
            <w:vAlign w:val="bottom"/>
          </w:tcPr>
          <w:p w14:paraId="13946047" w14:textId="0778AC3C" w:rsidR="006B26AF" w:rsidRPr="00623BF6" w:rsidRDefault="006B26AF" w:rsidP="00B81848">
            <w:pPr>
              <w:spacing w:line="276" w:lineRule="auto"/>
              <w:jc w:val="right"/>
              <w:rPr>
                <w:rFonts w:cs="Times New Roman"/>
                <w:color w:val="000000"/>
              </w:rPr>
            </w:pPr>
            <w:r w:rsidRPr="009412FD">
              <w:rPr>
                <w:color w:val="000000"/>
              </w:rPr>
              <w:t>529.021</w:t>
            </w:r>
          </w:p>
        </w:tc>
        <w:tc>
          <w:tcPr>
            <w:tcW w:w="1056" w:type="dxa"/>
            <w:shd w:val="clear" w:color="auto" w:fill="auto"/>
            <w:noWrap/>
            <w:vAlign w:val="bottom"/>
          </w:tcPr>
          <w:p w14:paraId="3E3E517E" w14:textId="3B743750" w:rsidR="006B26AF" w:rsidRPr="00623BF6" w:rsidRDefault="006B26AF" w:rsidP="00B81848">
            <w:pPr>
              <w:spacing w:line="276" w:lineRule="auto"/>
              <w:jc w:val="right"/>
              <w:rPr>
                <w:rFonts w:cs="Times New Roman"/>
                <w:b/>
                <w:bCs/>
                <w:color w:val="000000"/>
              </w:rPr>
            </w:pPr>
            <w:r w:rsidRPr="009412FD">
              <w:rPr>
                <w:b/>
                <w:bCs/>
                <w:color w:val="000000"/>
              </w:rPr>
              <w:t>&lt;0.001</w:t>
            </w:r>
          </w:p>
        </w:tc>
      </w:tr>
      <w:tr w:rsidR="006B26AF" w:rsidRPr="00151116" w14:paraId="3D54D545" w14:textId="77777777" w:rsidTr="006B26AF">
        <w:trPr>
          <w:trHeight w:val="320"/>
          <w:jc w:val="center"/>
        </w:trPr>
        <w:tc>
          <w:tcPr>
            <w:tcW w:w="1975" w:type="dxa"/>
            <w:shd w:val="clear" w:color="auto" w:fill="auto"/>
            <w:noWrap/>
            <w:vAlign w:val="center"/>
            <w:hideMark/>
          </w:tcPr>
          <w:p w14:paraId="7D3BA8C7" w14:textId="77777777" w:rsidR="006B26AF" w:rsidRPr="00151116" w:rsidRDefault="006B26AF" w:rsidP="00B81848">
            <w:pPr>
              <w:spacing w:line="276" w:lineRule="auto"/>
              <w:rPr>
                <w:color w:val="000000"/>
              </w:rPr>
            </w:pPr>
            <w:r>
              <w:rPr>
                <w:color w:val="000000"/>
              </w:rPr>
              <w:t>CO</w:t>
            </w:r>
            <w:r>
              <w:rPr>
                <w:color w:val="000000"/>
                <w:vertAlign w:val="subscript"/>
              </w:rPr>
              <w:t>2</w:t>
            </w:r>
            <w:r>
              <w:rPr>
                <w:color w:val="000000"/>
              </w:rPr>
              <w:t>*I</w:t>
            </w:r>
          </w:p>
        </w:tc>
        <w:tc>
          <w:tcPr>
            <w:tcW w:w="536" w:type="dxa"/>
            <w:shd w:val="clear" w:color="auto" w:fill="auto"/>
            <w:noWrap/>
            <w:vAlign w:val="center"/>
            <w:hideMark/>
          </w:tcPr>
          <w:p w14:paraId="74C6DEFD" w14:textId="77777777" w:rsidR="006B26AF" w:rsidRPr="00151116" w:rsidRDefault="006B26AF" w:rsidP="00B81848">
            <w:pPr>
              <w:spacing w:line="276" w:lineRule="auto"/>
              <w:jc w:val="right"/>
              <w:rPr>
                <w:color w:val="000000"/>
              </w:rPr>
            </w:pPr>
            <w:r w:rsidRPr="00A075E5">
              <w:rPr>
                <w:color w:val="000000"/>
              </w:rPr>
              <w:t>1</w:t>
            </w:r>
          </w:p>
        </w:tc>
        <w:tc>
          <w:tcPr>
            <w:tcW w:w="1116" w:type="dxa"/>
            <w:shd w:val="clear" w:color="auto" w:fill="auto"/>
            <w:noWrap/>
            <w:vAlign w:val="bottom"/>
          </w:tcPr>
          <w:p w14:paraId="2D8A8EFA" w14:textId="278E342F" w:rsidR="006B26AF" w:rsidRPr="00623BF6" w:rsidRDefault="006B26AF" w:rsidP="00B81848">
            <w:pPr>
              <w:spacing w:line="276" w:lineRule="auto"/>
              <w:jc w:val="right"/>
              <w:rPr>
                <w:rFonts w:cs="Times New Roman"/>
                <w:color w:val="000000"/>
              </w:rPr>
            </w:pPr>
            <w:r w:rsidRPr="009412FD">
              <w:rPr>
                <w:color w:val="000000"/>
              </w:rPr>
              <w:t>8.965</w:t>
            </w:r>
          </w:p>
        </w:tc>
        <w:tc>
          <w:tcPr>
            <w:tcW w:w="1056" w:type="dxa"/>
            <w:shd w:val="clear" w:color="auto" w:fill="auto"/>
            <w:noWrap/>
            <w:vAlign w:val="bottom"/>
          </w:tcPr>
          <w:p w14:paraId="379BCE02" w14:textId="1574C937" w:rsidR="006B26AF" w:rsidRPr="00623BF6" w:rsidRDefault="006B26AF" w:rsidP="00B81848">
            <w:pPr>
              <w:spacing w:line="276" w:lineRule="auto"/>
              <w:jc w:val="right"/>
              <w:rPr>
                <w:rFonts w:cs="Times New Roman"/>
                <w:b/>
                <w:bCs/>
                <w:color w:val="000000"/>
              </w:rPr>
            </w:pPr>
            <w:r w:rsidRPr="009412FD">
              <w:rPr>
                <w:b/>
                <w:bCs/>
                <w:color w:val="000000"/>
              </w:rPr>
              <w:t>0.003</w:t>
            </w:r>
          </w:p>
        </w:tc>
        <w:tc>
          <w:tcPr>
            <w:tcW w:w="1116" w:type="dxa"/>
            <w:shd w:val="clear" w:color="auto" w:fill="auto"/>
            <w:noWrap/>
            <w:vAlign w:val="bottom"/>
          </w:tcPr>
          <w:p w14:paraId="45205689" w14:textId="188AB62A" w:rsidR="006B26AF" w:rsidRPr="00623BF6" w:rsidRDefault="006B26AF" w:rsidP="00B81848">
            <w:pPr>
              <w:spacing w:line="276" w:lineRule="auto"/>
              <w:jc w:val="right"/>
              <w:rPr>
                <w:rFonts w:cs="Times New Roman"/>
                <w:color w:val="000000"/>
              </w:rPr>
            </w:pPr>
            <w:r w:rsidRPr="009412FD">
              <w:rPr>
                <w:color w:val="000000"/>
              </w:rPr>
              <w:t>1.19</w:t>
            </w:r>
            <w:r>
              <w:rPr>
                <w:color w:val="000000"/>
              </w:rPr>
              <w:t>0</w:t>
            </w:r>
          </w:p>
        </w:tc>
        <w:tc>
          <w:tcPr>
            <w:tcW w:w="1056" w:type="dxa"/>
            <w:shd w:val="clear" w:color="auto" w:fill="auto"/>
            <w:noWrap/>
            <w:vAlign w:val="bottom"/>
          </w:tcPr>
          <w:p w14:paraId="04A4B232" w14:textId="1C7B38FC" w:rsidR="006B26AF" w:rsidRPr="00623BF6" w:rsidRDefault="006B26AF" w:rsidP="00B81848">
            <w:pPr>
              <w:spacing w:line="276" w:lineRule="auto"/>
              <w:jc w:val="right"/>
              <w:rPr>
                <w:rFonts w:cs="Times New Roman"/>
                <w:b/>
                <w:bCs/>
                <w:color w:val="000000"/>
              </w:rPr>
            </w:pPr>
            <w:r w:rsidRPr="009412FD">
              <w:rPr>
                <w:color w:val="000000"/>
              </w:rPr>
              <w:t>0.275</w:t>
            </w:r>
          </w:p>
        </w:tc>
      </w:tr>
      <w:tr w:rsidR="006B26AF" w:rsidRPr="00151116" w14:paraId="5749BE15" w14:textId="77777777" w:rsidTr="006B26AF">
        <w:trPr>
          <w:trHeight w:val="320"/>
          <w:jc w:val="center"/>
        </w:trPr>
        <w:tc>
          <w:tcPr>
            <w:tcW w:w="1975" w:type="dxa"/>
            <w:shd w:val="clear" w:color="auto" w:fill="auto"/>
            <w:noWrap/>
            <w:vAlign w:val="center"/>
            <w:hideMark/>
          </w:tcPr>
          <w:p w14:paraId="7A869F3D" w14:textId="77777777" w:rsidR="006B26AF" w:rsidRPr="00151116" w:rsidRDefault="006B26AF" w:rsidP="00B81848">
            <w:pPr>
              <w:spacing w:line="276" w:lineRule="auto"/>
              <w:rPr>
                <w:color w:val="000000"/>
              </w:rPr>
            </w:pPr>
            <w:r>
              <w:rPr>
                <w:color w:val="000000"/>
              </w:rPr>
              <w:t>CO</w:t>
            </w:r>
            <w:r>
              <w:rPr>
                <w:color w:val="000000"/>
                <w:vertAlign w:val="subscript"/>
              </w:rPr>
              <w:t>2</w:t>
            </w:r>
            <w:r>
              <w:rPr>
                <w:color w:val="000000"/>
              </w:rPr>
              <w:t>*N</w:t>
            </w:r>
          </w:p>
        </w:tc>
        <w:tc>
          <w:tcPr>
            <w:tcW w:w="536" w:type="dxa"/>
            <w:shd w:val="clear" w:color="auto" w:fill="auto"/>
            <w:noWrap/>
            <w:vAlign w:val="center"/>
            <w:hideMark/>
          </w:tcPr>
          <w:p w14:paraId="1997EBF0" w14:textId="77777777" w:rsidR="006B26AF" w:rsidRPr="00151116" w:rsidRDefault="006B26AF" w:rsidP="00B81848">
            <w:pPr>
              <w:spacing w:line="276" w:lineRule="auto"/>
              <w:jc w:val="right"/>
              <w:rPr>
                <w:color w:val="000000"/>
              </w:rPr>
            </w:pPr>
            <w:r w:rsidRPr="00A075E5">
              <w:rPr>
                <w:color w:val="000000"/>
              </w:rPr>
              <w:t>1</w:t>
            </w:r>
          </w:p>
        </w:tc>
        <w:tc>
          <w:tcPr>
            <w:tcW w:w="1116" w:type="dxa"/>
            <w:shd w:val="clear" w:color="auto" w:fill="auto"/>
            <w:noWrap/>
            <w:vAlign w:val="bottom"/>
          </w:tcPr>
          <w:p w14:paraId="4A131939" w14:textId="18AAD944" w:rsidR="006B26AF" w:rsidRPr="00623BF6" w:rsidRDefault="006B26AF" w:rsidP="00B81848">
            <w:pPr>
              <w:spacing w:line="276" w:lineRule="auto"/>
              <w:jc w:val="right"/>
              <w:rPr>
                <w:rFonts w:cs="Times New Roman"/>
                <w:color w:val="000000"/>
              </w:rPr>
            </w:pPr>
            <w:r w:rsidRPr="009412FD">
              <w:rPr>
                <w:color w:val="000000"/>
              </w:rPr>
              <w:t>1.188</w:t>
            </w:r>
          </w:p>
        </w:tc>
        <w:tc>
          <w:tcPr>
            <w:tcW w:w="1056" w:type="dxa"/>
            <w:shd w:val="clear" w:color="auto" w:fill="auto"/>
            <w:noWrap/>
            <w:vAlign w:val="bottom"/>
          </w:tcPr>
          <w:p w14:paraId="59BB84EF" w14:textId="6D5DC7B6" w:rsidR="006B26AF" w:rsidRPr="00623BF6" w:rsidRDefault="006B26AF" w:rsidP="00B81848">
            <w:pPr>
              <w:spacing w:line="276" w:lineRule="auto"/>
              <w:jc w:val="right"/>
              <w:rPr>
                <w:rFonts w:cs="Times New Roman"/>
                <w:b/>
                <w:bCs/>
                <w:i/>
                <w:iCs/>
                <w:color w:val="000000"/>
              </w:rPr>
            </w:pPr>
            <w:r w:rsidRPr="009412FD">
              <w:rPr>
                <w:color w:val="000000"/>
              </w:rPr>
              <w:t>0.276</w:t>
            </w:r>
          </w:p>
        </w:tc>
        <w:tc>
          <w:tcPr>
            <w:tcW w:w="1116" w:type="dxa"/>
            <w:shd w:val="clear" w:color="auto" w:fill="auto"/>
            <w:noWrap/>
            <w:vAlign w:val="bottom"/>
          </w:tcPr>
          <w:p w14:paraId="1806372E" w14:textId="06D026C9" w:rsidR="006B26AF" w:rsidRPr="00623BF6" w:rsidRDefault="006B26AF" w:rsidP="00B81848">
            <w:pPr>
              <w:spacing w:line="276" w:lineRule="auto"/>
              <w:jc w:val="right"/>
              <w:rPr>
                <w:rFonts w:cs="Times New Roman"/>
                <w:color w:val="000000"/>
              </w:rPr>
            </w:pPr>
            <w:r w:rsidRPr="009412FD">
              <w:rPr>
                <w:color w:val="000000"/>
              </w:rPr>
              <w:t>5.915</w:t>
            </w:r>
          </w:p>
        </w:tc>
        <w:tc>
          <w:tcPr>
            <w:tcW w:w="1056" w:type="dxa"/>
            <w:shd w:val="clear" w:color="auto" w:fill="auto"/>
            <w:noWrap/>
            <w:vAlign w:val="bottom"/>
          </w:tcPr>
          <w:p w14:paraId="417F9A28" w14:textId="7A6C90D5" w:rsidR="006B26AF" w:rsidRPr="00623BF6" w:rsidRDefault="006B26AF" w:rsidP="00B81848">
            <w:pPr>
              <w:spacing w:line="276" w:lineRule="auto"/>
              <w:jc w:val="right"/>
              <w:rPr>
                <w:rFonts w:cs="Times New Roman"/>
                <w:b/>
                <w:bCs/>
                <w:color w:val="000000"/>
              </w:rPr>
            </w:pPr>
            <w:r w:rsidRPr="009412FD">
              <w:rPr>
                <w:b/>
                <w:bCs/>
                <w:color w:val="000000"/>
              </w:rPr>
              <w:t>0.015</w:t>
            </w:r>
          </w:p>
        </w:tc>
      </w:tr>
      <w:tr w:rsidR="006B26AF" w:rsidRPr="00151116" w14:paraId="44D48F18" w14:textId="77777777" w:rsidTr="006B26AF">
        <w:trPr>
          <w:trHeight w:val="320"/>
          <w:jc w:val="center"/>
        </w:trPr>
        <w:tc>
          <w:tcPr>
            <w:tcW w:w="1975" w:type="dxa"/>
            <w:shd w:val="clear" w:color="auto" w:fill="auto"/>
            <w:noWrap/>
            <w:vAlign w:val="center"/>
            <w:hideMark/>
          </w:tcPr>
          <w:p w14:paraId="430E0565" w14:textId="77777777" w:rsidR="006B26AF" w:rsidRPr="00151116" w:rsidRDefault="006B26AF" w:rsidP="00B81848">
            <w:pPr>
              <w:spacing w:line="276" w:lineRule="auto"/>
              <w:rPr>
                <w:color w:val="000000"/>
              </w:rPr>
            </w:pPr>
            <w:r>
              <w:rPr>
                <w:color w:val="000000"/>
              </w:rPr>
              <w:t>I*N</w:t>
            </w:r>
          </w:p>
        </w:tc>
        <w:tc>
          <w:tcPr>
            <w:tcW w:w="536" w:type="dxa"/>
            <w:shd w:val="clear" w:color="auto" w:fill="auto"/>
            <w:noWrap/>
            <w:vAlign w:val="center"/>
            <w:hideMark/>
          </w:tcPr>
          <w:p w14:paraId="0BF1BE66" w14:textId="77777777" w:rsidR="006B26AF" w:rsidRPr="00151116" w:rsidRDefault="006B26AF" w:rsidP="00B81848">
            <w:pPr>
              <w:spacing w:line="276" w:lineRule="auto"/>
              <w:jc w:val="right"/>
              <w:rPr>
                <w:color w:val="000000"/>
              </w:rPr>
            </w:pPr>
            <w:r w:rsidRPr="00A075E5">
              <w:rPr>
                <w:color w:val="000000"/>
              </w:rPr>
              <w:t>1</w:t>
            </w:r>
          </w:p>
        </w:tc>
        <w:tc>
          <w:tcPr>
            <w:tcW w:w="1116" w:type="dxa"/>
            <w:shd w:val="clear" w:color="auto" w:fill="auto"/>
            <w:noWrap/>
            <w:vAlign w:val="bottom"/>
          </w:tcPr>
          <w:p w14:paraId="3854C6BE" w14:textId="59E0E084" w:rsidR="006B26AF" w:rsidRPr="00623BF6" w:rsidRDefault="006B26AF" w:rsidP="00B81848">
            <w:pPr>
              <w:spacing w:line="276" w:lineRule="auto"/>
              <w:jc w:val="right"/>
              <w:rPr>
                <w:rFonts w:cs="Times New Roman"/>
                <w:color w:val="000000"/>
              </w:rPr>
            </w:pPr>
            <w:r w:rsidRPr="009412FD">
              <w:rPr>
                <w:color w:val="000000"/>
              </w:rPr>
              <w:t>22.648</w:t>
            </w:r>
          </w:p>
        </w:tc>
        <w:tc>
          <w:tcPr>
            <w:tcW w:w="1056" w:type="dxa"/>
            <w:shd w:val="clear" w:color="auto" w:fill="auto"/>
            <w:noWrap/>
            <w:vAlign w:val="bottom"/>
          </w:tcPr>
          <w:p w14:paraId="2759364D" w14:textId="2311FB93" w:rsidR="006B26AF" w:rsidRPr="00623BF6" w:rsidRDefault="006B26AF" w:rsidP="00B81848">
            <w:pPr>
              <w:spacing w:line="276" w:lineRule="auto"/>
              <w:jc w:val="right"/>
              <w:rPr>
                <w:rFonts w:cs="Times New Roman"/>
                <w:b/>
                <w:bCs/>
                <w:color w:val="000000"/>
              </w:rPr>
            </w:pPr>
            <w:r w:rsidRPr="009412FD">
              <w:rPr>
                <w:b/>
                <w:bCs/>
                <w:color w:val="000000"/>
              </w:rPr>
              <w:t>&lt;0.001</w:t>
            </w:r>
          </w:p>
        </w:tc>
        <w:tc>
          <w:tcPr>
            <w:tcW w:w="1116" w:type="dxa"/>
            <w:shd w:val="clear" w:color="auto" w:fill="auto"/>
            <w:noWrap/>
            <w:vAlign w:val="bottom"/>
          </w:tcPr>
          <w:p w14:paraId="18E650D0" w14:textId="36EB7F56" w:rsidR="006B26AF" w:rsidRPr="00623BF6" w:rsidRDefault="006B26AF" w:rsidP="00B81848">
            <w:pPr>
              <w:spacing w:line="276" w:lineRule="auto"/>
              <w:jc w:val="right"/>
              <w:rPr>
                <w:rFonts w:cs="Times New Roman"/>
                <w:color w:val="000000"/>
              </w:rPr>
            </w:pPr>
            <w:r w:rsidRPr="009412FD">
              <w:rPr>
                <w:color w:val="000000"/>
              </w:rPr>
              <w:t>55.562</w:t>
            </w:r>
          </w:p>
        </w:tc>
        <w:tc>
          <w:tcPr>
            <w:tcW w:w="1056" w:type="dxa"/>
            <w:shd w:val="clear" w:color="auto" w:fill="auto"/>
            <w:noWrap/>
            <w:vAlign w:val="bottom"/>
          </w:tcPr>
          <w:p w14:paraId="56B6FB53" w14:textId="0380DBBD" w:rsidR="006B26AF" w:rsidRPr="00623BF6" w:rsidRDefault="006B26AF" w:rsidP="00B81848">
            <w:pPr>
              <w:spacing w:line="276" w:lineRule="auto"/>
              <w:jc w:val="right"/>
              <w:rPr>
                <w:rFonts w:cs="Times New Roman"/>
                <w:b/>
                <w:bCs/>
                <w:i/>
                <w:iCs/>
                <w:color w:val="000000"/>
              </w:rPr>
            </w:pPr>
            <w:r w:rsidRPr="009412FD">
              <w:rPr>
                <w:b/>
                <w:bCs/>
                <w:color w:val="000000"/>
              </w:rPr>
              <w:t>&lt;0.001</w:t>
            </w:r>
          </w:p>
        </w:tc>
      </w:tr>
      <w:tr w:rsidR="006B26AF" w:rsidRPr="00151116" w14:paraId="4366D8F2" w14:textId="77777777" w:rsidTr="006B26AF">
        <w:trPr>
          <w:trHeight w:val="320"/>
          <w:jc w:val="center"/>
        </w:trPr>
        <w:tc>
          <w:tcPr>
            <w:tcW w:w="1975" w:type="dxa"/>
            <w:tcBorders>
              <w:bottom w:val="single" w:sz="4" w:space="0" w:color="auto"/>
            </w:tcBorders>
            <w:shd w:val="clear" w:color="auto" w:fill="auto"/>
            <w:noWrap/>
            <w:vAlign w:val="center"/>
            <w:hideMark/>
          </w:tcPr>
          <w:p w14:paraId="298273CC" w14:textId="77777777" w:rsidR="006B26AF" w:rsidRPr="00151116" w:rsidRDefault="006B26AF" w:rsidP="00B81848">
            <w:pPr>
              <w:spacing w:line="276" w:lineRule="auto"/>
              <w:rPr>
                <w:color w:val="000000"/>
              </w:rPr>
            </w:pPr>
            <w:r>
              <w:rPr>
                <w:color w:val="000000"/>
              </w:rPr>
              <w:t>CO</w:t>
            </w:r>
            <w:r>
              <w:rPr>
                <w:color w:val="000000"/>
                <w:vertAlign w:val="subscript"/>
              </w:rPr>
              <w:t>2</w:t>
            </w:r>
            <w:r>
              <w:rPr>
                <w:color w:val="000000"/>
              </w:rPr>
              <w:t>*I*N</w:t>
            </w:r>
          </w:p>
        </w:tc>
        <w:tc>
          <w:tcPr>
            <w:tcW w:w="536" w:type="dxa"/>
            <w:tcBorders>
              <w:bottom w:val="single" w:sz="4" w:space="0" w:color="auto"/>
            </w:tcBorders>
            <w:shd w:val="clear" w:color="auto" w:fill="auto"/>
            <w:noWrap/>
            <w:vAlign w:val="center"/>
            <w:hideMark/>
          </w:tcPr>
          <w:p w14:paraId="0CA1180D" w14:textId="77777777" w:rsidR="006B26AF" w:rsidRPr="00151116" w:rsidRDefault="006B26AF" w:rsidP="00B81848">
            <w:pPr>
              <w:spacing w:line="276" w:lineRule="auto"/>
              <w:jc w:val="right"/>
              <w:rPr>
                <w:color w:val="000000"/>
              </w:rPr>
            </w:pPr>
            <w:r w:rsidRPr="00A075E5">
              <w:rPr>
                <w:color w:val="000000"/>
              </w:rPr>
              <w:t>1</w:t>
            </w:r>
          </w:p>
        </w:tc>
        <w:tc>
          <w:tcPr>
            <w:tcW w:w="1116" w:type="dxa"/>
            <w:tcBorders>
              <w:bottom w:val="single" w:sz="4" w:space="0" w:color="auto"/>
            </w:tcBorders>
            <w:shd w:val="clear" w:color="auto" w:fill="auto"/>
            <w:noWrap/>
            <w:vAlign w:val="bottom"/>
          </w:tcPr>
          <w:p w14:paraId="609175EB" w14:textId="582B00B4" w:rsidR="006B26AF" w:rsidRPr="00623BF6" w:rsidRDefault="006B26AF" w:rsidP="00B81848">
            <w:pPr>
              <w:spacing w:line="276" w:lineRule="auto"/>
              <w:jc w:val="right"/>
              <w:rPr>
                <w:rFonts w:cs="Times New Roman"/>
                <w:color w:val="000000"/>
              </w:rPr>
            </w:pPr>
            <w:r w:rsidRPr="009412FD">
              <w:rPr>
                <w:color w:val="000000"/>
              </w:rPr>
              <w:t>1.109</w:t>
            </w:r>
          </w:p>
        </w:tc>
        <w:tc>
          <w:tcPr>
            <w:tcW w:w="1056" w:type="dxa"/>
            <w:tcBorders>
              <w:bottom w:val="single" w:sz="4" w:space="0" w:color="auto"/>
            </w:tcBorders>
            <w:shd w:val="clear" w:color="auto" w:fill="auto"/>
            <w:noWrap/>
            <w:vAlign w:val="bottom"/>
          </w:tcPr>
          <w:p w14:paraId="4765998E" w14:textId="04C6D841" w:rsidR="006B26AF" w:rsidRPr="00623BF6" w:rsidRDefault="006B26AF" w:rsidP="00B81848">
            <w:pPr>
              <w:spacing w:line="276" w:lineRule="auto"/>
              <w:jc w:val="right"/>
              <w:rPr>
                <w:rFonts w:cs="Times New Roman"/>
                <w:b/>
                <w:bCs/>
                <w:color w:val="000000"/>
              </w:rPr>
            </w:pPr>
            <w:r w:rsidRPr="009412FD">
              <w:rPr>
                <w:color w:val="000000"/>
              </w:rPr>
              <w:t>0.292</w:t>
            </w:r>
          </w:p>
        </w:tc>
        <w:tc>
          <w:tcPr>
            <w:tcW w:w="1116" w:type="dxa"/>
            <w:tcBorders>
              <w:bottom w:val="single" w:sz="4" w:space="0" w:color="auto"/>
            </w:tcBorders>
            <w:shd w:val="clear" w:color="auto" w:fill="auto"/>
            <w:noWrap/>
            <w:vAlign w:val="bottom"/>
          </w:tcPr>
          <w:p w14:paraId="3CC4C08F" w14:textId="7E0D7815" w:rsidR="006B26AF" w:rsidRPr="00623BF6" w:rsidRDefault="006B26AF" w:rsidP="00B81848">
            <w:pPr>
              <w:spacing w:line="276" w:lineRule="auto"/>
              <w:jc w:val="right"/>
              <w:rPr>
                <w:rFonts w:cs="Times New Roman"/>
                <w:color w:val="000000"/>
              </w:rPr>
            </w:pPr>
            <w:r w:rsidRPr="009412FD">
              <w:rPr>
                <w:color w:val="000000"/>
              </w:rPr>
              <w:t>0.62</w:t>
            </w:r>
            <w:r>
              <w:rPr>
                <w:color w:val="000000"/>
              </w:rPr>
              <w:t>0</w:t>
            </w:r>
          </w:p>
        </w:tc>
        <w:tc>
          <w:tcPr>
            <w:tcW w:w="1056" w:type="dxa"/>
            <w:tcBorders>
              <w:bottom w:val="single" w:sz="4" w:space="0" w:color="auto"/>
            </w:tcBorders>
            <w:shd w:val="clear" w:color="auto" w:fill="auto"/>
            <w:noWrap/>
            <w:vAlign w:val="bottom"/>
          </w:tcPr>
          <w:p w14:paraId="631BFA86" w14:textId="65C4BA9B" w:rsidR="006B26AF" w:rsidRPr="00623BF6" w:rsidRDefault="006B26AF" w:rsidP="00B81848">
            <w:pPr>
              <w:spacing w:line="276" w:lineRule="auto"/>
              <w:jc w:val="right"/>
              <w:rPr>
                <w:rFonts w:cs="Times New Roman"/>
                <w:color w:val="000000"/>
              </w:rPr>
            </w:pPr>
            <w:r w:rsidRPr="009412FD">
              <w:rPr>
                <w:color w:val="000000"/>
              </w:rPr>
              <w:t>0.431</w:t>
            </w:r>
          </w:p>
        </w:tc>
      </w:tr>
    </w:tbl>
    <w:p w14:paraId="401C211C" w14:textId="77777777" w:rsidR="006B26AF" w:rsidRPr="00E90F4A" w:rsidRDefault="006B26AF" w:rsidP="00B81848">
      <w:pPr>
        <w:spacing w:line="360" w:lineRule="auto"/>
      </w:pPr>
    </w:p>
    <w:p w14:paraId="4789BEA8" w14:textId="3D62B03C" w:rsidR="00B81848" w:rsidRDefault="00B81848" w:rsidP="00B81848">
      <w:pPr>
        <w:spacing w:line="360" w:lineRule="auto"/>
      </w:pPr>
      <w:r w:rsidRPr="00FC69E5">
        <w:rPr>
          <w:vertAlign w:val="superscript"/>
        </w:rPr>
        <w:t>*</w:t>
      </w:r>
      <w:r>
        <w:t xml:space="preserve">Significance determined using Type II Wald </w:t>
      </w:r>
      <w:r>
        <w:rPr>
          <w:lang w:val="el-GR"/>
        </w:rPr>
        <w:t>χ</w:t>
      </w:r>
      <w:r>
        <w:rPr>
          <w:vertAlign w:val="superscript"/>
        </w:rPr>
        <w:t>2</w:t>
      </w:r>
      <w:r>
        <w:t xml:space="preserve"> tests (</w:t>
      </w:r>
      <w:r>
        <w:rPr>
          <w:lang w:val="el-GR"/>
        </w:rPr>
        <w:t>α</w:t>
      </w:r>
      <w:r>
        <w:t>=0.05).</w:t>
      </w:r>
      <w:r w:rsidRPr="00D924B1">
        <w:t xml:space="preserve"> </w:t>
      </w:r>
      <w:r w:rsidR="00F07B90">
        <w:t>A superscript “</w:t>
      </w:r>
      <w:r w:rsidR="00F07B90" w:rsidRPr="00BA51D1">
        <w:rPr>
          <w:vertAlign w:val="superscript"/>
        </w:rPr>
        <w:t>a</w:t>
      </w:r>
      <w:r w:rsidR="00F07B90">
        <w:t>” is included after trait labels to indicate if models were fit with natural-log transformed response variables, while a superscript “</w:t>
      </w:r>
      <w:r w:rsidR="00F07B90" w:rsidRPr="00BA51D1">
        <w:rPr>
          <w:vertAlign w:val="superscript"/>
        </w:rPr>
        <w:t>b</w:t>
      </w:r>
      <w:r w:rsidR="00F07B90">
        <w:t>” is included if models were fit with square-</w:t>
      </w:r>
      <w:proofErr w:type="spellStart"/>
      <w:r w:rsidR="00F07B90">
        <w:t>root</w:t>
      </w:r>
      <w:proofErr w:type="spellEnd"/>
      <w:r w:rsidR="00F07B90">
        <w:t xml:space="preserve"> transformed response variables. </w:t>
      </w:r>
      <w:r>
        <w:rPr>
          <w:i/>
          <w:iCs/>
        </w:rPr>
        <w:t>P</w:t>
      </w:r>
      <w:r>
        <w:t>-values less than 0.05 are in bold. Key: df=degrees of freedom</w:t>
      </w:r>
      <w:r w:rsidR="00587BAB">
        <w:t xml:space="preserve">, </w:t>
      </w:r>
      <w:proofErr w:type="spellStart"/>
      <w:r w:rsidR="00587BAB">
        <w:rPr>
          <w:i/>
          <w:iCs/>
        </w:rPr>
        <w:t>C</w:t>
      </w:r>
      <w:r w:rsidR="00587BAB">
        <w:rPr>
          <w:vertAlign w:val="subscript"/>
        </w:rPr>
        <w:t>bg</w:t>
      </w:r>
      <w:proofErr w:type="spellEnd"/>
      <w:r w:rsidR="00587BAB">
        <w:t>=belowground carbon biomass (</w:t>
      </w:r>
      <w:proofErr w:type="spellStart"/>
      <w:r w:rsidR="00587BAB">
        <w:t>gC</w:t>
      </w:r>
      <w:proofErr w:type="spellEnd"/>
      <w:r w:rsidR="00587BAB">
        <w:t xml:space="preserve">, numerator of </w:t>
      </w:r>
      <w:proofErr w:type="spellStart"/>
      <w:r w:rsidR="00587BAB">
        <w:rPr>
          <w:i/>
          <w:iCs/>
        </w:rPr>
        <w:t>N</w:t>
      </w:r>
      <w:r w:rsidR="00587BAB">
        <w:rPr>
          <w:vertAlign w:val="subscript"/>
        </w:rPr>
        <w:t>cost</w:t>
      </w:r>
      <w:proofErr w:type="spellEnd"/>
      <w:r w:rsidR="00587BAB">
        <w:t xml:space="preserve">), </w:t>
      </w:r>
      <w:proofErr w:type="spellStart"/>
      <w:r w:rsidR="00587BAB">
        <w:rPr>
          <w:i/>
          <w:iCs/>
        </w:rPr>
        <w:t>N</w:t>
      </w:r>
      <w:r w:rsidR="00587BAB">
        <w:rPr>
          <w:vertAlign w:val="subscript"/>
        </w:rPr>
        <w:t>wp</w:t>
      </w:r>
      <w:proofErr w:type="spellEnd"/>
      <w:r w:rsidR="00587BAB">
        <w:t xml:space="preserve">=total nitrogen biomass (gN, denominator of </w:t>
      </w:r>
      <w:proofErr w:type="spellStart"/>
      <w:r w:rsidR="00587BAB">
        <w:rPr>
          <w:i/>
          <w:iCs/>
        </w:rPr>
        <w:t>N</w:t>
      </w:r>
      <w:r w:rsidR="00587BAB">
        <w:rPr>
          <w:vertAlign w:val="subscript"/>
        </w:rPr>
        <w:t>cost</w:t>
      </w:r>
      <w:proofErr w:type="spellEnd"/>
      <w:r w:rsidR="00587BAB">
        <w:t>)</w:t>
      </w:r>
      <w:r>
        <w:t>.</w:t>
      </w:r>
    </w:p>
    <w:p w14:paraId="44474771" w14:textId="42E884F6" w:rsidR="00B81848" w:rsidRDefault="00B81848">
      <w:pPr>
        <w:rPr>
          <w:b/>
        </w:rPr>
      </w:pPr>
      <w:r>
        <w:rPr>
          <w:b/>
        </w:rPr>
        <w:br w:type="page"/>
      </w:r>
    </w:p>
    <w:p w14:paraId="6C8FC88C" w14:textId="550F5519" w:rsidR="005C6DC1" w:rsidRPr="00BA14BF" w:rsidRDefault="005C6DC1" w:rsidP="005C6DC1">
      <w:pPr>
        <w:spacing w:line="360" w:lineRule="auto"/>
        <w:rPr>
          <w:b/>
        </w:rPr>
      </w:pPr>
      <w:r>
        <w:rPr>
          <w:b/>
        </w:rPr>
        <w:lastRenderedPageBreak/>
        <w:t xml:space="preserve">Table </w:t>
      </w:r>
      <w:r w:rsidR="00FC634E">
        <w:rPr>
          <w:b/>
        </w:rPr>
        <w:t>S</w:t>
      </w:r>
      <w:r w:rsidR="006E3133">
        <w:rPr>
          <w:b/>
        </w:rPr>
        <w:t>5</w:t>
      </w:r>
      <w:r w:rsidRPr="000547B6">
        <w:rPr>
          <w:bCs/>
        </w:rPr>
        <w:t xml:space="preserve"> </w:t>
      </w:r>
      <w:r>
        <w:rPr>
          <w:bCs/>
        </w:rPr>
        <w:t xml:space="preserve">Effects of </w:t>
      </w:r>
      <w:r w:rsidR="00587BAB" w:rsidRPr="00B357C7">
        <w:rPr>
          <w:bCs/>
        </w:rPr>
        <w:t>CO</w:t>
      </w:r>
      <w:r w:rsidR="00587BAB" w:rsidRPr="00B357C7">
        <w:rPr>
          <w:bCs/>
          <w:vertAlign w:val="subscript"/>
        </w:rPr>
        <w:t>2</w:t>
      </w:r>
      <w:r w:rsidR="00587BAB">
        <w:rPr>
          <w:bCs/>
        </w:rPr>
        <w:t xml:space="preserve"> concentration, inoculation, and </w:t>
      </w:r>
      <w:r w:rsidR="00587BAB" w:rsidRPr="00B357C7">
        <w:rPr>
          <w:bCs/>
        </w:rPr>
        <w:t>nitrogen</w:t>
      </w:r>
      <w:r w:rsidR="00587BAB">
        <w:rPr>
          <w:bCs/>
        </w:rPr>
        <w:t xml:space="preserve"> fertilization </w:t>
      </w:r>
      <w:r>
        <w:rPr>
          <w:bCs/>
        </w:rPr>
        <w:t>on</w:t>
      </w:r>
      <w:r w:rsidR="00912205">
        <w:rPr>
          <w:bCs/>
        </w:rPr>
        <w:t xml:space="preserve"> </w:t>
      </w:r>
      <w:r w:rsidR="00587BAB">
        <w:rPr>
          <w:bCs/>
        </w:rPr>
        <w:t>investment toward symbiotic nitrogen fixation</w:t>
      </w:r>
      <w:r>
        <w:rPr>
          <w:bCs/>
          <w:vertAlign w:val="superscript"/>
        </w:rPr>
        <w:t>*</w:t>
      </w:r>
    </w:p>
    <w:tbl>
      <w:tblPr>
        <w:tblW w:w="9087" w:type="dxa"/>
        <w:jc w:val="center"/>
        <w:tblLook w:val="04A0" w:firstRow="1" w:lastRow="0" w:firstColumn="1" w:lastColumn="0" w:noHBand="0" w:noVBand="1"/>
      </w:tblPr>
      <w:tblGrid>
        <w:gridCol w:w="1975"/>
        <w:gridCol w:w="536"/>
        <w:gridCol w:w="1116"/>
        <w:gridCol w:w="1056"/>
        <w:gridCol w:w="1116"/>
        <w:gridCol w:w="1116"/>
        <w:gridCol w:w="1116"/>
        <w:gridCol w:w="1056"/>
      </w:tblGrid>
      <w:tr w:rsidR="00912205" w:rsidRPr="00151116" w14:paraId="072BAFBF" w14:textId="77777777" w:rsidTr="00E00871">
        <w:trPr>
          <w:trHeight w:val="320"/>
          <w:jc w:val="center"/>
        </w:trPr>
        <w:tc>
          <w:tcPr>
            <w:tcW w:w="1975" w:type="dxa"/>
            <w:tcBorders>
              <w:left w:val="nil"/>
              <w:bottom w:val="single" w:sz="4" w:space="0" w:color="auto"/>
              <w:right w:val="nil"/>
            </w:tcBorders>
            <w:shd w:val="clear" w:color="auto" w:fill="auto"/>
            <w:noWrap/>
            <w:vAlign w:val="center"/>
          </w:tcPr>
          <w:p w14:paraId="51C4F3FD" w14:textId="77777777" w:rsidR="00912205" w:rsidRPr="00151116" w:rsidRDefault="00912205" w:rsidP="002C5BDB">
            <w:pPr>
              <w:spacing w:line="276" w:lineRule="auto"/>
              <w:rPr>
                <w:color w:val="000000"/>
              </w:rPr>
            </w:pPr>
          </w:p>
        </w:tc>
        <w:tc>
          <w:tcPr>
            <w:tcW w:w="536" w:type="dxa"/>
            <w:tcBorders>
              <w:left w:val="nil"/>
              <w:bottom w:val="single" w:sz="4" w:space="0" w:color="auto"/>
              <w:right w:val="nil"/>
            </w:tcBorders>
            <w:shd w:val="clear" w:color="auto" w:fill="auto"/>
            <w:noWrap/>
            <w:vAlign w:val="center"/>
          </w:tcPr>
          <w:p w14:paraId="0BD10DD3" w14:textId="77777777" w:rsidR="00912205" w:rsidRPr="00151116" w:rsidRDefault="00912205" w:rsidP="002C5BDB">
            <w:pPr>
              <w:spacing w:line="276" w:lineRule="auto"/>
              <w:jc w:val="right"/>
              <w:rPr>
                <w:color w:val="000000"/>
              </w:rPr>
            </w:pPr>
          </w:p>
        </w:tc>
        <w:tc>
          <w:tcPr>
            <w:tcW w:w="2172" w:type="dxa"/>
            <w:gridSpan w:val="2"/>
            <w:tcBorders>
              <w:left w:val="nil"/>
              <w:bottom w:val="single" w:sz="4" w:space="0" w:color="auto"/>
              <w:right w:val="nil"/>
            </w:tcBorders>
            <w:shd w:val="clear" w:color="auto" w:fill="auto"/>
            <w:noWrap/>
            <w:vAlign w:val="center"/>
          </w:tcPr>
          <w:p w14:paraId="452149D0" w14:textId="1D7D8D86" w:rsidR="00912205" w:rsidRPr="00E4133D" w:rsidRDefault="00912205" w:rsidP="002C5BDB">
            <w:pPr>
              <w:spacing w:line="276" w:lineRule="auto"/>
              <w:jc w:val="right"/>
              <w:rPr>
                <w:i/>
                <w:iCs/>
                <w:color w:val="000000"/>
              </w:rPr>
            </w:pPr>
            <w:r>
              <w:rPr>
                <w:b/>
                <w:bCs/>
                <w:color w:val="000000"/>
              </w:rPr>
              <w:t xml:space="preserve">Root nodule </w:t>
            </w:r>
            <w:proofErr w:type="spellStart"/>
            <w:r>
              <w:rPr>
                <w:b/>
                <w:bCs/>
                <w:color w:val="000000"/>
              </w:rPr>
              <w:t>biomass</w:t>
            </w:r>
            <w:r>
              <w:rPr>
                <w:b/>
                <w:bCs/>
                <w:color w:val="000000"/>
                <w:vertAlign w:val="superscript"/>
              </w:rPr>
              <w:t>b</w:t>
            </w:r>
            <w:proofErr w:type="spellEnd"/>
          </w:p>
        </w:tc>
        <w:tc>
          <w:tcPr>
            <w:tcW w:w="2232" w:type="dxa"/>
            <w:gridSpan w:val="2"/>
            <w:tcBorders>
              <w:left w:val="nil"/>
              <w:bottom w:val="single" w:sz="4" w:space="0" w:color="auto"/>
              <w:right w:val="nil"/>
            </w:tcBorders>
          </w:tcPr>
          <w:p w14:paraId="610A66E1" w14:textId="77777777" w:rsidR="00912205" w:rsidRDefault="00912205" w:rsidP="002C5BDB">
            <w:pPr>
              <w:spacing w:line="276" w:lineRule="auto"/>
              <w:jc w:val="right"/>
              <w:rPr>
                <w:b/>
                <w:bCs/>
                <w:color w:val="000000"/>
              </w:rPr>
            </w:pPr>
            <w:r>
              <w:rPr>
                <w:b/>
                <w:bCs/>
                <w:color w:val="000000"/>
              </w:rPr>
              <w:t xml:space="preserve">Root </w:t>
            </w:r>
          </w:p>
          <w:p w14:paraId="05C1CD63" w14:textId="7CD80858" w:rsidR="00912205" w:rsidRPr="00CD63F5" w:rsidRDefault="00FD44EA" w:rsidP="002C5BDB">
            <w:pPr>
              <w:spacing w:line="276" w:lineRule="auto"/>
              <w:jc w:val="right"/>
              <w:rPr>
                <w:b/>
                <w:bCs/>
                <w:color w:val="000000"/>
              </w:rPr>
            </w:pPr>
            <w:proofErr w:type="spellStart"/>
            <w:r>
              <w:rPr>
                <w:b/>
                <w:bCs/>
                <w:color w:val="000000"/>
              </w:rPr>
              <w:t>biomass</w:t>
            </w:r>
            <w:r>
              <w:rPr>
                <w:b/>
                <w:bCs/>
                <w:color w:val="000000"/>
                <w:vertAlign w:val="superscript"/>
              </w:rPr>
              <w:t>b</w:t>
            </w:r>
            <w:proofErr w:type="spellEnd"/>
          </w:p>
        </w:tc>
        <w:tc>
          <w:tcPr>
            <w:tcW w:w="2172" w:type="dxa"/>
            <w:gridSpan w:val="2"/>
            <w:tcBorders>
              <w:left w:val="nil"/>
              <w:bottom w:val="single" w:sz="4" w:space="0" w:color="auto"/>
              <w:right w:val="nil"/>
            </w:tcBorders>
            <w:shd w:val="clear" w:color="auto" w:fill="auto"/>
            <w:noWrap/>
            <w:vAlign w:val="center"/>
          </w:tcPr>
          <w:p w14:paraId="7EA47BBB" w14:textId="0860D46B" w:rsidR="00912205" w:rsidRPr="00E4133D" w:rsidRDefault="00912205" w:rsidP="002C5BDB">
            <w:pPr>
              <w:spacing w:line="276" w:lineRule="auto"/>
              <w:jc w:val="right"/>
              <w:rPr>
                <w:i/>
                <w:iCs/>
                <w:color w:val="000000"/>
              </w:rPr>
            </w:pPr>
            <w:r>
              <w:rPr>
                <w:b/>
                <w:bCs/>
                <w:color w:val="000000"/>
              </w:rPr>
              <w:t xml:space="preserve">Root nodule: root </w:t>
            </w:r>
            <w:proofErr w:type="spellStart"/>
            <w:r>
              <w:rPr>
                <w:b/>
                <w:bCs/>
                <w:color w:val="000000"/>
              </w:rPr>
              <w:t>biomass</w:t>
            </w:r>
            <w:r>
              <w:rPr>
                <w:b/>
                <w:bCs/>
                <w:color w:val="000000"/>
                <w:vertAlign w:val="superscript"/>
              </w:rPr>
              <w:t>b</w:t>
            </w:r>
            <w:proofErr w:type="spellEnd"/>
          </w:p>
        </w:tc>
      </w:tr>
      <w:tr w:rsidR="00912205" w:rsidRPr="00151116" w14:paraId="7A6DE16A" w14:textId="77777777" w:rsidTr="00EF1527">
        <w:trPr>
          <w:trHeight w:val="320"/>
          <w:jc w:val="center"/>
        </w:trPr>
        <w:tc>
          <w:tcPr>
            <w:tcW w:w="1975" w:type="dxa"/>
            <w:tcBorders>
              <w:top w:val="single" w:sz="4" w:space="0" w:color="auto"/>
              <w:left w:val="nil"/>
              <w:bottom w:val="single" w:sz="4" w:space="0" w:color="auto"/>
              <w:right w:val="nil"/>
            </w:tcBorders>
            <w:shd w:val="clear" w:color="auto" w:fill="auto"/>
            <w:noWrap/>
            <w:vAlign w:val="center"/>
            <w:hideMark/>
          </w:tcPr>
          <w:p w14:paraId="280BA250" w14:textId="77777777" w:rsidR="00912205" w:rsidRPr="00151116" w:rsidRDefault="00912205" w:rsidP="00912205">
            <w:pPr>
              <w:spacing w:line="276" w:lineRule="auto"/>
              <w:rPr>
                <w:color w:val="000000"/>
              </w:rPr>
            </w:pPr>
          </w:p>
        </w:tc>
        <w:tc>
          <w:tcPr>
            <w:tcW w:w="536" w:type="dxa"/>
            <w:tcBorders>
              <w:top w:val="single" w:sz="4" w:space="0" w:color="auto"/>
              <w:left w:val="nil"/>
              <w:bottom w:val="single" w:sz="4" w:space="0" w:color="auto"/>
              <w:right w:val="nil"/>
            </w:tcBorders>
            <w:shd w:val="clear" w:color="auto" w:fill="auto"/>
            <w:noWrap/>
            <w:vAlign w:val="center"/>
            <w:hideMark/>
          </w:tcPr>
          <w:p w14:paraId="615EB159" w14:textId="77777777" w:rsidR="00912205" w:rsidRPr="00151116" w:rsidRDefault="00912205" w:rsidP="00912205">
            <w:pPr>
              <w:spacing w:line="276" w:lineRule="auto"/>
              <w:jc w:val="right"/>
              <w:rPr>
                <w:color w:val="000000"/>
              </w:rPr>
            </w:pPr>
            <w:r w:rsidRPr="00151116">
              <w:rPr>
                <w:color w:val="000000"/>
              </w:rPr>
              <w:t>df</w:t>
            </w:r>
          </w:p>
        </w:tc>
        <w:tc>
          <w:tcPr>
            <w:tcW w:w="1116" w:type="dxa"/>
            <w:tcBorders>
              <w:top w:val="single" w:sz="4" w:space="0" w:color="auto"/>
              <w:left w:val="nil"/>
              <w:bottom w:val="single" w:sz="4" w:space="0" w:color="auto"/>
              <w:right w:val="nil"/>
            </w:tcBorders>
            <w:shd w:val="clear" w:color="auto" w:fill="auto"/>
            <w:noWrap/>
            <w:vAlign w:val="center"/>
            <w:hideMark/>
          </w:tcPr>
          <w:p w14:paraId="46C77897" w14:textId="77777777" w:rsidR="00912205" w:rsidRPr="00151116" w:rsidRDefault="00912205" w:rsidP="00912205">
            <w:pPr>
              <w:spacing w:line="276" w:lineRule="auto"/>
              <w:jc w:val="right"/>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center"/>
            <w:hideMark/>
          </w:tcPr>
          <w:p w14:paraId="6D6A0953" w14:textId="77777777" w:rsidR="00912205" w:rsidRPr="00151116" w:rsidRDefault="00912205" w:rsidP="00912205">
            <w:pPr>
              <w:spacing w:line="276" w:lineRule="auto"/>
              <w:jc w:val="right"/>
              <w:rPr>
                <w:color w:val="000000"/>
              </w:rPr>
            </w:pPr>
            <w:r w:rsidRPr="00E4133D">
              <w:rPr>
                <w:i/>
                <w:iCs/>
                <w:color w:val="000000"/>
              </w:rPr>
              <w:t>p</w:t>
            </w:r>
          </w:p>
        </w:tc>
        <w:tc>
          <w:tcPr>
            <w:tcW w:w="1116" w:type="dxa"/>
            <w:tcBorders>
              <w:top w:val="single" w:sz="4" w:space="0" w:color="auto"/>
              <w:left w:val="nil"/>
              <w:bottom w:val="single" w:sz="4" w:space="0" w:color="auto"/>
              <w:right w:val="nil"/>
            </w:tcBorders>
            <w:vAlign w:val="center"/>
          </w:tcPr>
          <w:p w14:paraId="34F3F604" w14:textId="2A13928B" w:rsidR="00912205" w:rsidRDefault="00912205" w:rsidP="00912205">
            <w:pPr>
              <w:spacing w:line="276" w:lineRule="auto"/>
              <w:jc w:val="right"/>
              <w:rPr>
                <w:i/>
                <w:iCs/>
                <w:color w:val="000000"/>
                <w:lang w:val="el-GR"/>
              </w:rPr>
            </w:pPr>
            <w:r>
              <w:rPr>
                <w:i/>
                <w:iCs/>
                <w:color w:val="000000"/>
                <w:lang w:val="el-GR"/>
              </w:rPr>
              <w:t>χ</w:t>
            </w:r>
            <w:r w:rsidRPr="0005043C">
              <w:rPr>
                <w:color w:val="000000"/>
                <w:vertAlign w:val="superscript"/>
                <w:lang w:val="el-GR"/>
              </w:rPr>
              <w:t>2</w:t>
            </w:r>
          </w:p>
        </w:tc>
        <w:tc>
          <w:tcPr>
            <w:tcW w:w="1116" w:type="dxa"/>
            <w:tcBorders>
              <w:top w:val="single" w:sz="4" w:space="0" w:color="auto"/>
              <w:left w:val="nil"/>
              <w:bottom w:val="single" w:sz="4" w:space="0" w:color="auto"/>
              <w:right w:val="nil"/>
            </w:tcBorders>
            <w:vAlign w:val="center"/>
          </w:tcPr>
          <w:p w14:paraId="193940BB" w14:textId="4BE9AE5F" w:rsidR="00912205" w:rsidRDefault="00912205" w:rsidP="00912205">
            <w:pPr>
              <w:spacing w:line="276" w:lineRule="auto"/>
              <w:jc w:val="right"/>
              <w:rPr>
                <w:i/>
                <w:iCs/>
                <w:color w:val="000000"/>
                <w:lang w:val="el-GR"/>
              </w:rPr>
            </w:pPr>
            <w:r w:rsidRPr="00E4133D">
              <w:rPr>
                <w:i/>
                <w:iCs/>
                <w:color w:val="000000"/>
              </w:rPr>
              <w:t>p</w:t>
            </w:r>
          </w:p>
        </w:tc>
        <w:tc>
          <w:tcPr>
            <w:tcW w:w="1116" w:type="dxa"/>
            <w:tcBorders>
              <w:top w:val="single" w:sz="4" w:space="0" w:color="auto"/>
              <w:left w:val="nil"/>
              <w:bottom w:val="single" w:sz="4" w:space="0" w:color="auto"/>
              <w:right w:val="nil"/>
            </w:tcBorders>
            <w:shd w:val="clear" w:color="auto" w:fill="auto"/>
            <w:noWrap/>
            <w:vAlign w:val="center"/>
            <w:hideMark/>
          </w:tcPr>
          <w:p w14:paraId="2256F060" w14:textId="76F11180" w:rsidR="00912205" w:rsidRPr="00151116" w:rsidRDefault="00912205" w:rsidP="00912205">
            <w:pPr>
              <w:spacing w:line="276" w:lineRule="auto"/>
              <w:jc w:val="right"/>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center"/>
            <w:hideMark/>
          </w:tcPr>
          <w:p w14:paraId="7C505F99" w14:textId="77777777" w:rsidR="00912205" w:rsidRPr="00151116" w:rsidRDefault="00912205" w:rsidP="00912205">
            <w:pPr>
              <w:spacing w:line="276" w:lineRule="auto"/>
              <w:jc w:val="right"/>
              <w:rPr>
                <w:color w:val="000000"/>
              </w:rPr>
            </w:pPr>
            <w:r w:rsidRPr="00E4133D">
              <w:rPr>
                <w:i/>
                <w:iCs/>
                <w:color w:val="000000"/>
              </w:rPr>
              <w:t>p</w:t>
            </w:r>
          </w:p>
        </w:tc>
      </w:tr>
      <w:tr w:rsidR="00912205" w:rsidRPr="00151116" w14:paraId="0A779F1F" w14:textId="77777777" w:rsidTr="00912205">
        <w:trPr>
          <w:trHeight w:val="320"/>
          <w:jc w:val="center"/>
        </w:trPr>
        <w:tc>
          <w:tcPr>
            <w:tcW w:w="1975" w:type="dxa"/>
            <w:tcBorders>
              <w:top w:val="nil"/>
              <w:left w:val="nil"/>
              <w:bottom w:val="nil"/>
              <w:right w:val="nil"/>
            </w:tcBorders>
            <w:shd w:val="clear" w:color="auto" w:fill="auto"/>
            <w:noWrap/>
            <w:vAlign w:val="center"/>
            <w:hideMark/>
          </w:tcPr>
          <w:p w14:paraId="72B5EE0D" w14:textId="77777777" w:rsidR="00912205" w:rsidRPr="00151116" w:rsidRDefault="00912205" w:rsidP="00623BF6">
            <w:pPr>
              <w:spacing w:line="276" w:lineRule="auto"/>
              <w:rPr>
                <w:color w:val="000000"/>
              </w:rPr>
            </w:pPr>
            <w:r>
              <w:rPr>
                <w:color w:val="000000"/>
              </w:rPr>
              <w:t>CO</w:t>
            </w:r>
            <w:r>
              <w:rPr>
                <w:color w:val="000000"/>
                <w:vertAlign w:val="subscript"/>
              </w:rPr>
              <w:t>2</w:t>
            </w:r>
          </w:p>
        </w:tc>
        <w:tc>
          <w:tcPr>
            <w:tcW w:w="536" w:type="dxa"/>
            <w:tcBorders>
              <w:top w:val="nil"/>
              <w:left w:val="nil"/>
              <w:bottom w:val="nil"/>
              <w:right w:val="nil"/>
            </w:tcBorders>
            <w:shd w:val="clear" w:color="auto" w:fill="auto"/>
            <w:noWrap/>
            <w:vAlign w:val="center"/>
            <w:hideMark/>
          </w:tcPr>
          <w:p w14:paraId="487A5CB6" w14:textId="77777777" w:rsidR="00912205" w:rsidRPr="00151116" w:rsidRDefault="00912205" w:rsidP="00623BF6">
            <w:pPr>
              <w:spacing w:line="276" w:lineRule="auto"/>
              <w:jc w:val="right"/>
              <w:rPr>
                <w:color w:val="000000"/>
              </w:rPr>
            </w:pPr>
            <w:r w:rsidRPr="00A075E5">
              <w:rPr>
                <w:color w:val="000000"/>
              </w:rPr>
              <w:t>1</w:t>
            </w:r>
          </w:p>
        </w:tc>
        <w:tc>
          <w:tcPr>
            <w:tcW w:w="1116" w:type="dxa"/>
            <w:tcBorders>
              <w:top w:val="nil"/>
              <w:left w:val="nil"/>
              <w:bottom w:val="nil"/>
              <w:right w:val="nil"/>
            </w:tcBorders>
            <w:shd w:val="clear" w:color="auto" w:fill="auto"/>
            <w:noWrap/>
            <w:vAlign w:val="bottom"/>
            <w:hideMark/>
          </w:tcPr>
          <w:p w14:paraId="50657BC7" w14:textId="275F7B61" w:rsidR="00912205" w:rsidRPr="00623BF6" w:rsidRDefault="00912205" w:rsidP="00623BF6">
            <w:pPr>
              <w:spacing w:line="276" w:lineRule="auto"/>
              <w:jc w:val="right"/>
              <w:rPr>
                <w:rFonts w:cs="Times New Roman"/>
                <w:color w:val="000000"/>
              </w:rPr>
            </w:pPr>
            <w:r w:rsidRPr="00623BF6">
              <w:rPr>
                <w:rFonts w:cs="Times New Roman"/>
                <w:color w:val="000000"/>
              </w:rPr>
              <w:t>19.258</w:t>
            </w:r>
          </w:p>
        </w:tc>
        <w:tc>
          <w:tcPr>
            <w:tcW w:w="1056" w:type="dxa"/>
            <w:tcBorders>
              <w:top w:val="nil"/>
              <w:left w:val="nil"/>
              <w:bottom w:val="nil"/>
              <w:right w:val="nil"/>
            </w:tcBorders>
            <w:shd w:val="clear" w:color="auto" w:fill="auto"/>
            <w:noWrap/>
            <w:vAlign w:val="bottom"/>
            <w:hideMark/>
          </w:tcPr>
          <w:p w14:paraId="604A5F2D" w14:textId="2D456B70" w:rsidR="00912205" w:rsidRPr="00623BF6" w:rsidRDefault="00912205" w:rsidP="00623BF6">
            <w:pPr>
              <w:spacing w:line="276" w:lineRule="auto"/>
              <w:jc w:val="right"/>
              <w:rPr>
                <w:rFonts w:cs="Times New Roman"/>
                <w:b/>
                <w:bCs/>
                <w:color w:val="000000"/>
              </w:rPr>
            </w:pPr>
            <w:r w:rsidRPr="00623BF6">
              <w:rPr>
                <w:rFonts w:cs="Times New Roman"/>
                <w:b/>
                <w:bCs/>
                <w:color w:val="000000"/>
              </w:rPr>
              <w:t>&lt;0.001</w:t>
            </w:r>
          </w:p>
        </w:tc>
        <w:tc>
          <w:tcPr>
            <w:tcW w:w="1116" w:type="dxa"/>
            <w:tcBorders>
              <w:top w:val="nil"/>
              <w:left w:val="nil"/>
              <w:bottom w:val="nil"/>
              <w:right w:val="nil"/>
            </w:tcBorders>
          </w:tcPr>
          <w:p w14:paraId="2BC8F3CD" w14:textId="201E69C4" w:rsidR="00912205" w:rsidRPr="00FD44EA" w:rsidRDefault="00FD44EA" w:rsidP="00623BF6">
            <w:pPr>
              <w:spacing w:line="276" w:lineRule="auto"/>
              <w:jc w:val="right"/>
              <w:rPr>
                <w:rFonts w:cs="Times New Roman"/>
                <w:color w:val="000000"/>
              </w:rPr>
            </w:pPr>
            <w:r>
              <w:rPr>
                <w:rFonts w:cs="Times New Roman"/>
                <w:color w:val="000000"/>
              </w:rPr>
              <w:t>93.249</w:t>
            </w:r>
          </w:p>
        </w:tc>
        <w:tc>
          <w:tcPr>
            <w:tcW w:w="1116" w:type="dxa"/>
            <w:tcBorders>
              <w:top w:val="nil"/>
              <w:left w:val="nil"/>
              <w:bottom w:val="nil"/>
              <w:right w:val="nil"/>
            </w:tcBorders>
          </w:tcPr>
          <w:p w14:paraId="2DAB0C04" w14:textId="4E47B1E8" w:rsidR="00912205" w:rsidRPr="00FD44EA" w:rsidRDefault="00FD44EA" w:rsidP="00623BF6">
            <w:pPr>
              <w:spacing w:line="276" w:lineRule="auto"/>
              <w:jc w:val="right"/>
              <w:rPr>
                <w:rFonts w:cs="Times New Roman"/>
                <w:b/>
                <w:bCs/>
                <w:color w:val="000000"/>
              </w:rPr>
            </w:pPr>
            <w:r w:rsidRPr="00FD44EA">
              <w:rPr>
                <w:rFonts w:cs="Times New Roman"/>
                <w:b/>
                <w:bCs/>
                <w:color w:val="000000"/>
              </w:rPr>
              <w:t>&lt;0.001</w:t>
            </w:r>
          </w:p>
        </w:tc>
        <w:tc>
          <w:tcPr>
            <w:tcW w:w="1116" w:type="dxa"/>
            <w:tcBorders>
              <w:top w:val="nil"/>
              <w:left w:val="nil"/>
              <w:bottom w:val="nil"/>
              <w:right w:val="nil"/>
            </w:tcBorders>
            <w:shd w:val="clear" w:color="auto" w:fill="auto"/>
            <w:noWrap/>
            <w:vAlign w:val="bottom"/>
            <w:hideMark/>
          </w:tcPr>
          <w:p w14:paraId="40B68AAA" w14:textId="74424702" w:rsidR="00912205" w:rsidRPr="00623BF6" w:rsidRDefault="00912205" w:rsidP="00623BF6">
            <w:pPr>
              <w:spacing w:line="276" w:lineRule="auto"/>
              <w:jc w:val="right"/>
              <w:rPr>
                <w:rFonts w:cs="Times New Roman"/>
                <w:color w:val="000000"/>
              </w:rPr>
            </w:pPr>
            <w:r w:rsidRPr="00623BF6">
              <w:rPr>
                <w:rFonts w:cs="Times New Roman"/>
                <w:color w:val="000000"/>
              </w:rPr>
              <w:t>0.01</w:t>
            </w:r>
            <w:r>
              <w:rPr>
                <w:rFonts w:cs="Times New Roman"/>
                <w:color w:val="000000"/>
              </w:rPr>
              <w:t>0</w:t>
            </w:r>
          </w:p>
        </w:tc>
        <w:tc>
          <w:tcPr>
            <w:tcW w:w="1056" w:type="dxa"/>
            <w:tcBorders>
              <w:top w:val="nil"/>
              <w:left w:val="nil"/>
              <w:bottom w:val="nil"/>
              <w:right w:val="nil"/>
            </w:tcBorders>
            <w:shd w:val="clear" w:color="auto" w:fill="auto"/>
            <w:noWrap/>
            <w:vAlign w:val="bottom"/>
            <w:hideMark/>
          </w:tcPr>
          <w:p w14:paraId="35F27E37" w14:textId="66A086E1" w:rsidR="00912205" w:rsidRPr="00623BF6" w:rsidRDefault="00912205" w:rsidP="00623BF6">
            <w:pPr>
              <w:spacing w:line="276" w:lineRule="auto"/>
              <w:jc w:val="right"/>
              <w:rPr>
                <w:rFonts w:cs="Times New Roman"/>
                <w:b/>
                <w:bCs/>
                <w:color w:val="000000"/>
              </w:rPr>
            </w:pPr>
            <w:r w:rsidRPr="00623BF6">
              <w:rPr>
                <w:rFonts w:cs="Times New Roman"/>
                <w:color w:val="000000"/>
              </w:rPr>
              <w:t>0.921</w:t>
            </w:r>
          </w:p>
        </w:tc>
      </w:tr>
      <w:tr w:rsidR="00912205" w:rsidRPr="00151116" w14:paraId="593A603B" w14:textId="77777777" w:rsidTr="00912205">
        <w:trPr>
          <w:trHeight w:val="320"/>
          <w:jc w:val="center"/>
        </w:trPr>
        <w:tc>
          <w:tcPr>
            <w:tcW w:w="1975" w:type="dxa"/>
            <w:tcBorders>
              <w:top w:val="nil"/>
              <w:left w:val="nil"/>
              <w:bottom w:val="nil"/>
              <w:right w:val="nil"/>
            </w:tcBorders>
            <w:shd w:val="clear" w:color="auto" w:fill="auto"/>
            <w:noWrap/>
            <w:vAlign w:val="center"/>
            <w:hideMark/>
          </w:tcPr>
          <w:p w14:paraId="2A201DC3" w14:textId="77777777" w:rsidR="00912205" w:rsidRPr="00151116" w:rsidRDefault="00912205" w:rsidP="00623BF6">
            <w:pPr>
              <w:spacing w:line="276" w:lineRule="auto"/>
              <w:rPr>
                <w:color w:val="000000"/>
              </w:rPr>
            </w:pPr>
            <w:r>
              <w:rPr>
                <w:color w:val="000000"/>
              </w:rPr>
              <w:t>Inoculation (I)</w:t>
            </w:r>
          </w:p>
        </w:tc>
        <w:tc>
          <w:tcPr>
            <w:tcW w:w="536" w:type="dxa"/>
            <w:tcBorders>
              <w:top w:val="nil"/>
              <w:left w:val="nil"/>
              <w:bottom w:val="nil"/>
              <w:right w:val="nil"/>
            </w:tcBorders>
            <w:shd w:val="clear" w:color="auto" w:fill="auto"/>
            <w:noWrap/>
            <w:vAlign w:val="center"/>
            <w:hideMark/>
          </w:tcPr>
          <w:p w14:paraId="2D228FD7" w14:textId="77777777" w:rsidR="00912205" w:rsidRPr="00151116" w:rsidRDefault="00912205" w:rsidP="00623BF6">
            <w:pPr>
              <w:spacing w:line="276" w:lineRule="auto"/>
              <w:jc w:val="right"/>
              <w:rPr>
                <w:color w:val="000000"/>
              </w:rPr>
            </w:pPr>
            <w:r w:rsidRPr="00A075E5">
              <w:rPr>
                <w:color w:val="000000"/>
              </w:rPr>
              <w:t>1</w:t>
            </w:r>
          </w:p>
        </w:tc>
        <w:tc>
          <w:tcPr>
            <w:tcW w:w="1116" w:type="dxa"/>
            <w:tcBorders>
              <w:top w:val="nil"/>
              <w:left w:val="nil"/>
              <w:bottom w:val="nil"/>
              <w:right w:val="nil"/>
            </w:tcBorders>
            <w:shd w:val="clear" w:color="auto" w:fill="auto"/>
            <w:noWrap/>
            <w:vAlign w:val="bottom"/>
            <w:hideMark/>
          </w:tcPr>
          <w:p w14:paraId="504CE3C4" w14:textId="32ECCE6B" w:rsidR="00912205" w:rsidRPr="00623BF6" w:rsidRDefault="00912205" w:rsidP="00623BF6">
            <w:pPr>
              <w:spacing w:line="276" w:lineRule="auto"/>
              <w:jc w:val="right"/>
              <w:rPr>
                <w:rFonts w:cs="Times New Roman"/>
                <w:color w:val="000000"/>
              </w:rPr>
            </w:pPr>
            <w:r w:rsidRPr="00623BF6">
              <w:rPr>
                <w:rFonts w:cs="Times New Roman"/>
                <w:color w:val="000000"/>
              </w:rPr>
              <w:t>755.02</w:t>
            </w:r>
          </w:p>
        </w:tc>
        <w:tc>
          <w:tcPr>
            <w:tcW w:w="1056" w:type="dxa"/>
            <w:tcBorders>
              <w:top w:val="nil"/>
              <w:left w:val="nil"/>
              <w:bottom w:val="nil"/>
              <w:right w:val="nil"/>
            </w:tcBorders>
            <w:shd w:val="clear" w:color="auto" w:fill="auto"/>
            <w:noWrap/>
            <w:vAlign w:val="bottom"/>
            <w:hideMark/>
          </w:tcPr>
          <w:p w14:paraId="30CAB5F6" w14:textId="3C9B504E" w:rsidR="00912205" w:rsidRPr="00623BF6" w:rsidRDefault="00912205" w:rsidP="00623BF6">
            <w:pPr>
              <w:spacing w:line="276" w:lineRule="auto"/>
              <w:jc w:val="right"/>
              <w:rPr>
                <w:rFonts w:cs="Times New Roman"/>
                <w:b/>
                <w:bCs/>
                <w:color w:val="000000"/>
              </w:rPr>
            </w:pPr>
            <w:r w:rsidRPr="00623BF6">
              <w:rPr>
                <w:rFonts w:cs="Times New Roman"/>
                <w:b/>
                <w:bCs/>
                <w:color w:val="000000"/>
              </w:rPr>
              <w:t>&lt;0.001</w:t>
            </w:r>
          </w:p>
        </w:tc>
        <w:tc>
          <w:tcPr>
            <w:tcW w:w="1116" w:type="dxa"/>
            <w:tcBorders>
              <w:top w:val="nil"/>
              <w:left w:val="nil"/>
              <w:bottom w:val="nil"/>
              <w:right w:val="nil"/>
            </w:tcBorders>
          </w:tcPr>
          <w:p w14:paraId="765456F2" w14:textId="519E9687" w:rsidR="00912205" w:rsidRPr="00FD44EA" w:rsidRDefault="00FD44EA" w:rsidP="00623BF6">
            <w:pPr>
              <w:spacing w:line="276" w:lineRule="auto"/>
              <w:jc w:val="right"/>
              <w:rPr>
                <w:rFonts w:cs="Times New Roman"/>
                <w:color w:val="000000"/>
              </w:rPr>
            </w:pPr>
            <w:r>
              <w:rPr>
                <w:rFonts w:cs="Times New Roman"/>
                <w:color w:val="000000"/>
              </w:rPr>
              <w:t>6.983</w:t>
            </w:r>
          </w:p>
        </w:tc>
        <w:tc>
          <w:tcPr>
            <w:tcW w:w="1116" w:type="dxa"/>
            <w:tcBorders>
              <w:top w:val="nil"/>
              <w:left w:val="nil"/>
              <w:bottom w:val="nil"/>
              <w:right w:val="nil"/>
            </w:tcBorders>
          </w:tcPr>
          <w:p w14:paraId="04AB4821" w14:textId="3D9D694B" w:rsidR="00912205" w:rsidRPr="00FD44EA" w:rsidRDefault="00FD44EA" w:rsidP="00623BF6">
            <w:pPr>
              <w:spacing w:line="276" w:lineRule="auto"/>
              <w:jc w:val="right"/>
              <w:rPr>
                <w:rFonts w:cs="Times New Roman"/>
                <w:b/>
                <w:bCs/>
                <w:color w:val="000000"/>
              </w:rPr>
            </w:pPr>
            <w:r w:rsidRPr="00FD44EA">
              <w:rPr>
                <w:rFonts w:cs="Times New Roman"/>
                <w:b/>
                <w:bCs/>
                <w:color w:val="000000"/>
              </w:rPr>
              <w:t>0.008</w:t>
            </w:r>
          </w:p>
        </w:tc>
        <w:tc>
          <w:tcPr>
            <w:tcW w:w="1116" w:type="dxa"/>
            <w:tcBorders>
              <w:top w:val="nil"/>
              <w:left w:val="nil"/>
              <w:bottom w:val="nil"/>
              <w:right w:val="nil"/>
            </w:tcBorders>
            <w:shd w:val="clear" w:color="auto" w:fill="auto"/>
            <w:noWrap/>
            <w:vAlign w:val="bottom"/>
            <w:hideMark/>
          </w:tcPr>
          <w:p w14:paraId="5FE091DF" w14:textId="15F8CBB3" w:rsidR="00912205" w:rsidRPr="00623BF6" w:rsidRDefault="00912205" w:rsidP="00623BF6">
            <w:pPr>
              <w:spacing w:line="276" w:lineRule="auto"/>
              <w:jc w:val="right"/>
              <w:rPr>
                <w:rFonts w:cs="Times New Roman"/>
                <w:color w:val="000000"/>
              </w:rPr>
            </w:pPr>
            <w:r w:rsidRPr="00623BF6">
              <w:rPr>
                <w:rFonts w:cs="Times New Roman"/>
                <w:color w:val="000000"/>
              </w:rPr>
              <w:t>902.063</w:t>
            </w:r>
          </w:p>
        </w:tc>
        <w:tc>
          <w:tcPr>
            <w:tcW w:w="1056" w:type="dxa"/>
            <w:tcBorders>
              <w:top w:val="nil"/>
              <w:left w:val="nil"/>
              <w:bottom w:val="nil"/>
              <w:right w:val="nil"/>
            </w:tcBorders>
            <w:shd w:val="clear" w:color="auto" w:fill="auto"/>
            <w:noWrap/>
            <w:vAlign w:val="bottom"/>
            <w:hideMark/>
          </w:tcPr>
          <w:p w14:paraId="454903D5" w14:textId="6C3D196F" w:rsidR="00912205" w:rsidRPr="00623BF6" w:rsidRDefault="00912205" w:rsidP="00623BF6">
            <w:pPr>
              <w:spacing w:line="276" w:lineRule="auto"/>
              <w:jc w:val="right"/>
              <w:rPr>
                <w:rFonts w:cs="Times New Roman"/>
                <w:b/>
                <w:bCs/>
                <w:color w:val="000000"/>
              </w:rPr>
            </w:pPr>
            <w:r w:rsidRPr="00623BF6">
              <w:rPr>
                <w:rFonts w:cs="Times New Roman"/>
                <w:b/>
                <w:bCs/>
                <w:color w:val="000000"/>
              </w:rPr>
              <w:t>&lt;0.001</w:t>
            </w:r>
          </w:p>
        </w:tc>
      </w:tr>
      <w:tr w:rsidR="00912205" w:rsidRPr="00151116" w14:paraId="70BDD2B8" w14:textId="77777777" w:rsidTr="00912205">
        <w:trPr>
          <w:trHeight w:val="320"/>
          <w:jc w:val="center"/>
        </w:trPr>
        <w:tc>
          <w:tcPr>
            <w:tcW w:w="1975" w:type="dxa"/>
            <w:tcBorders>
              <w:top w:val="nil"/>
              <w:left w:val="nil"/>
              <w:bottom w:val="nil"/>
              <w:right w:val="nil"/>
            </w:tcBorders>
            <w:shd w:val="clear" w:color="auto" w:fill="auto"/>
            <w:noWrap/>
            <w:vAlign w:val="center"/>
            <w:hideMark/>
          </w:tcPr>
          <w:p w14:paraId="2F8AAD5F" w14:textId="77777777" w:rsidR="00912205" w:rsidRPr="00151116" w:rsidRDefault="00912205" w:rsidP="00623BF6">
            <w:pPr>
              <w:spacing w:line="276" w:lineRule="auto"/>
              <w:rPr>
                <w:color w:val="000000"/>
              </w:rPr>
            </w:pPr>
            <w:r>
              <w:rPr>
                <w:color w:val="000000"/>
              </w:rPr>
              <w:t>N fertilization (N)</w:t>
            </w:r>
          </w:p>
        </w:tc>
        <w:tc>
          <w:tcPr>
            <w:tcW w:w="536" w:type="dxa"/>
            <w:tcBorders>
              <w:top w:val="nil"/>
              <w:left w:val="nil"/>
              <w:bottom w:val="nil"/>
              <w:right w:val="nil"/>
            </w:tcBorders>
            <w:shd w:val="clear" w:color="auto" w:fill="auto"/>
            <w:noWrap/>
            <w:vAlign w:val="center"/>
            <w:hideMark/>
          </w:tcPr>
          <w:p w14:paraId="7629EB9A" w14:textId="77777777" w:rsidR="00912205" w:rsidRPr="00151116" w:rsidRDefault="00912205" w:rsidP="00623BF6">
            <w:pPr>
              <w:spacing w:line="276" w:lineRule="auto"/>
              <w:jc w:val="right"/>
              <w:rPr>
                <w:color w:val="000000"/>
              </w:rPr>
            </w:pPr>
            <w:r w:rsidRPr="00A075E5">
              <w:rPr>
                <w:color w:val="000000"/>
              </w:rPr>
              <w:t>1</w:t>
            </w:r>
          </w:p>
        </w:tc>
        <w:tc>
          <w:tcPr>
            <w:tcW w:w="1116" w:type="dxa"/>
            <w:tcBorders>
              <w:top w:val="nil"/>
              <w:left w:val="nil"/>
              <w:bottom w:val="nil"/>
              <w:right w:val="nil"/>
            </w:tcBorders>
            <w:shd w:val="clear" w:color="auto" w:fill="auto"/>
            <w:noWrap/>
            <w:vAlign w:val="bottom"/>
            <w:hideMark/>
          </w:tcPr>
          <w:p w14:paraId="5EDC3E01" w14:textId="17C87776" w:rsidR="00912205" w:rsidRPr="00623BF6" w:rsidRDefault="00912205" w:rsidP="00623BF6">
            <w:pPr>
              <w:spacing w:line="276" w:lineRule="auto"/>
              <w:jc w:val="right"/>
              <w:rPr>
                <w:rFonts w:cs="Times New Roman"/>
                <w:color w:val="000000"/>
              </w:rPr>
            </w:pPr>
            <w:r w:rsidRPr="00623BF6">
              <w:rPr>
                <w:rFonts w:cs="Times New Roman"/>
                <w:color w:val="000000"/>
              </w:rPr>
              <w:t>84.376</w:t>
            </w:r>
          </w:p>
        </w:tc>
        <w:tc>
          <w:tcPr>
            <w:tcW w:w="1056" w:type="dxa"/>
            <w:tcBorders>
              <w:top w:val="nil"/>
              <w:left w:val="nil"/>
              <w:bottom w:val="nil"/>
              <w:right w:val="nil"/>
            </w:tcBorders>
            <w:shd w:val="clear" w:color="auto" w:fill="auto"/>
            <w:noWrap/>
            <w:vAlign w:val="bottom"/>
            <w:hideMark/>
          </w:tcPr>
          <w:p w14:paraId="42438E38" w14:textId="6FE6E87F" w:rsidR="00912205" w:rsidRPr="00623BF6" w:rsidRDefault="00912205" w:rsidP="00623BF6">
            <w:pPr>
              <w:spacing w:line="276" w:lineRule="auto"/>
              <w:jc w:val="right"/>
              <w:rPr>
                <w:rFonts w:cs="Times New Roman"/>
                <w:b/>
                <w:bCs/>
                <w:color w:val="000000"/>
              </w:rPr>
            </w:pPr>
            <w:r w:rsidRPr="00623BF6">
              <w:rPr>
                <w:rFonts w:cs="Times New Roman"/>
                <w:b/>
                <w:bCs/>
                <w:color w:val="000000"/>
              </w:rPr>
              <w:t>&lt;0.001</w:t>
            </w:r>
          </w:p>
        </w:tc>
        <w:tc>
          <w:tcPr>
            <w:tcW w:w="1116" w:type="dxa"/>
            <w:tcBorders>
              <w:top w:val="nil"/>
              <w:left w:val="nil"/>
              <w:bottom w:val="nil"/>
              <w:right w:val="nil"/>
            </w:tcBorders>
          </w:tcPr>
          <w:p w14:paraId="1F0CE9F2" w14:textId="18854605" w:rsidR="00912205" w:rsidRPr="00FD44EA" w:rsidRDefault="00FD44EA" w:rsidP="00623BF6">
            <w:pPr>
              <w:spacing w:line="276" w:lineRule="auto"/>
              <w:jc w:val="right"/>
              <w:rPr>
                <w:rFonts w:cs="Times New Roman"/>
                <w:color w:val="000000"/>
              </w:rPr>
            </w:pPr>
            <w:r>
              <w:rPr>
                <w:rFonts w:cs="Times New Roman"/>
                <w:color w:val="000000"/>
              </w:rPr>
              <w:t>195.843</w:t>
            </w:r>
          </w:p>
        </w:tc>
        <w:tc>
          <w:tcPr>
            <w:tcW w:w="1116" w:type="dxa"/>
            <w:tcBorders>
              <w:top w:val="nil"/>
              <w:left w:val="nil"/>
              <w:bottom w:val="nil"/>
              <w:right w:val="nil"/>
            </w:tcBorders>
          </w:tcPr>
          <w:p w14:paraId="667DD655" w14:textId="6AFEF6EF" w:rsidR="00912205" w:rsidRPr="00FD44EA" w:rsidRDefault="00FD44EA" w:rsidP="00623BF6">
            <w:pPr>
              <w:spacing w:line="276" w:lineRule="auto"/>
              <w:jc w:val="right"/>
              <w:rPr>
                <w:rFonts w:cs="Times New Roman"/>
                <w:b/>
                <w:bCs/>
                <w:color w:val="000000"/>
              </w:rPr>
            </w:pPr>
            <w:r w:rsidRPr="00FD44EA">
              <w:rPr>
                <w:rFonts w:cs="Times New Roman"/>
                <w:b/>
                <w:bCs/>
                <w:color w:val="000000"/>
              </w:rPr>
              <w:t>&lt;0.001</w:t>
            </w:r>
          </w:p>
        </w:tc>
        <w:tc>
          <w:tcPr>
            <w:tcW w:w="1116" w:type="dxa"/>
            <w:tcBorders>
              <w:top w:val="nil"/>
              <w:left w:val="nil"/>
              <w:bottom w:val="nil"/>
              <w:right w:val="nil"/>
            </w:tcBorders>
            <w:shd w:val="clear" w:color="auto" w:fill="auto"/>
            <w:noWrap/>
            <w:vAlign w:val="bottom"/>
            <w:hideMark/>
          </w:tcPr>
          <w:p w14:paraId="73279200" w14:textId="39FAD302" w:rsidR="00912205" w:rsidRPr="00623BF6" w:rsidRDefault="00912205" w:rsidP="00623BF6">
            <w:pPr>
              <w:spacing w:line="276" w:lineRule="auto"/>
              <w:jc w:val="right"/>
              <w:rPr>
                <w:rFonts w:cs="Times New Roman"/>
                <w:color w:val="000000"/>
              </w:rPr>
            </w:pPr>
            <w:r w:rsidRPr="00623BF6">
              <w:rPr>
                <w:rFonts w:cs="Times New Roman"/>
                <w:color w:val="000000"/>
              </w:rPr>
              <w:t>254.741</w:t>
            </w:r>
          </w:p>
        </w:tc>
        <w:tc>
          <w:tcPr>
            <w:tcW w:w="1056" w:type="dxa"/>
            <w:tcBorders>
              <w:top w:val="nil"/>
              <w:left w:val="nil"/>
              <w:bottom w:val="nil"/>
              <w:right w:val="nil"/>
            </w:tcBorders>
            <w:shd w:val="clear" w:color="auto" w:fill="auto"/>
            <w:noWrap/>
            <w:vAlign w:val="bottom"/>
            <w:hideMark/>
          </w:tcPr>
          <w:p w14:paraId="50190050" w14:textId="1BCEF785" w:rsidR="00912205" w:rsidRPr="00623BF6" w:rsidRDefault="00912205" w:rsidP="00623BF6">
            <w:pPr>
              <w:spacing w:line="276" w:lineRule="auto"/>
              <w:jc w:val="right"/>
              <w:rPr>
                <w:rFonts w:cs="Times New Roman"/>
                <w:b/>
                <w:bCs/>
                <w:color w:val="000000"/>
              </w:rPr>
            </w:pPr>
            <w:r w:rsidRPr="00623BF6">
              <w:rPr>
                <w:rFonts w:cs="Times New Roman"/>
                <w:b/>
                <w:bCs/>
                <w:color w:val="000000"/>
              </w:rPr>
              <w:t>&lt;0.001</w:t>
            </w:r>
          </w:p>
        </w:tc>
      </w:tr>
      <w:tr w:rsidR="00912205" w:rsidRPr="00151116" w14:paraId="69CA5E5B" w14:textId="77777777" w:rsidTr="00912205">
        <w:trPr>
          <w:trHeight w:val="320"/>
          <w:jc w:val="center"/>
        </w:trPr>
        <w:tc>
          <w:tcPr>
            <w:tcW w:w="1975" w:type="dxa"/>
            <w:tcBorders>
              <w:top w:val="nil"/>
              <w:left w:val="nil"/>
              <w:bottom w:val="nil"/>
              <w:right w:val="nil"/>
            </w:tcBorders>
            <w:shd w:val="clear" w:color="auto" w:fill="auto"/>
            <w:noWrap/>
            <w:vAlign w:val="center"/>
            <w:hideMark/>
          </w:tcPr>
          <w:p w14:paraId="3D49CEBC" w14:textId="77777777" w:rsidR="00912205" w:rsidRPr="00151116" w:rsidRDefault="00912205" w:rsidP="00623BF6">
            <w:pPr>
              <w:spacing w:line="276" w:lineRule="auto"/>
              <w:rPr>
                <w:color w:val="000000"/>
              </w:rPr>
            </w:pPr>
            <w:r>
              <w:rPr>
                <w:color w:val="000000"/>
              </w:rPr>
              <w:t>CO</w:t>
            </w:r>
            <w:r>
              <w:rPr>
                <w:color w:val="000000"/>
                <w:vertAlign w:val="subscript"/>
              </w:rPr>
              <w:t>2</w:t>
            </w:r>
            <w:r>
              <w:rPr>
                <w:color w:val="000000"/>
              </w:rPr>
              <w:t>*I</w:t>
            </w:r>
          </w:p>
        </w:tc>
        <w:tc>
          <w:tcPr>
            <w:tcW w:w="536" w:type="dxa"/>
            <w:tcBorders>
              <w:top w:val="nil"/>
              <w:left w:val="nil"/>
              <w:bottom w:val="nil"/>
              <w:right w:val="nil"/>
            </w:tcBorders>
            <w:shd w:val="clear" w:color="auto" w:fill="auto"/>
            <w:noWrap/>
            <w:vAlign w:val="center"/>
            <w:hideMark/>
          </w:tcPr>
          <w:p w14:paraId="538CDFBB" w14:textId="77777777" w:rsidR="00912205" w:rsidRPr="00151116" w:rsidRDefault="00912205" w:rsidP="00623BF6">
            <w:pPr>
              <w:spacing w:line="276" w:lineRule="auto"/>
              <w:jc w:val="right"/>
              <w:rPr>
                <w:color w:val="000000"/>
              </w:rPr>
            </w:pPr>
            <w:r w:rsidRPr="00A075E5">
              <w:rPr>
                <w:color w:val="000000"/>
              </w:rPr>
              <w:t>1</w:t>
            </w:r>
          </w:p>
        </w:tc>
        <w:tc>
          <w:tcPr>
            <w:tcW w:w="1116" w:type="dxa"/>
            <w:tcBorders>
              <w:top w:val="nil"/>
              <w:left w:val="nil"/>
              <w:bottom w:val="nil"/>
              <w:right w:val="nil"/>
            </w:tcBorders>
            <w:shd w:val="clear" w:color="auto" w:fill="auto"/>
            <w:noWrap/>
            <w:vAlign w:val="bottom"/>
            <w:hideMark/>
          </w:tcPr>
          <w:p w14:paraId="0844161C" w14:textId="1265D2D2" w:rsidR="00912205" w:rsidRPr="00623BF6" w:rsidRDefault="00912205" w:rsidP="00623BF6">
            <w:pPr>
              <w:spacing w:line="276" w:lineRule="auto"/>
              <w:jc w:val="right"/>
              <w:rPr>
                <w:rFonts w:cs="Times New Roman"/>
                <w:color w:val="000000"/>
              </w:rPr>
            </w:pPr>
            <w:r w:rsidRPr="00623BF6">
              <w:rPr>
                <w:rFonts w:cs="Times New Roman"/>
                <w:color w:val="000000"/>
              </w:rPr>
              <w:t>0.95</w:t>
            </w:r>
            <w:r>
              <w:rPr>
                <w:rFonts w:cs="Times New Roman"/>
                <w:color w:val="000000"/>
              </w:rPr>
              <w:t>0</w:t>
            </w:r>
          </w:p>
        </w:tc>
        <w:tc>
          <w:tcPr>
            <w:tcW w:w="1056" w:type="dxa"/>
            <w:tcBorders>
              <w:top w:val="nil"/>
              <w:left w:val="nil"/>
              <w:bottom w:val="nil"/>
              <w:right w:val="nil"/>
            </w:tcBorders>
            <w:shd w:val="clear" w:color="auto" w:fill="auto"/>
            <w:noWrap/>
            <w:vAlign w:val="bottom"/>
            <w:hideMark/>
          </w:tcPr>
          <w:p w14:paraId="3710EA04" w14:textId="1CA9536C" w:rsidR="00912205" w:rsidRPr="00623BF6" w:rsidRDefault="00912205" w:rsidP="00623BF6">
            <w:pPr>
              <w:spacing w:line="276" w:lineRule="auto"/>
              <w:jc w:val="right"/>
              <w:rPr>
                <w:rFonts w:cs="Times New Roman"/>
                <w:b/>
                <w:bCs/>
                <w:color w:val="000000"/>
              </w:rPr>
            </w:pPr>
            <w:r w:rsidRPr="00623BF6">
              <w:rPr>
                <w:rFonts w:cs="Times New Roman"/>
                <w:color w:val="000000"/>
              </w:rPr>
              <w:t>0.33</w:t>
            </w:r>
            <w:r>
              <w:rPr>
                <w:rFonts w:cs="Times New Roman"/>
                <w:color w:val="000000"/>
              </w:rPr>
              <w:t>0</w:t>
            </w:r>
          </w:p>
        </w:tc>
        <w:tc>
          <w:tcPr>
            <w:tcW w:w="1116" w:type="dxa"/>
            <w:tcBorders>
              <w:top w:val="nil"/>
              <w:left w:val="nil"/>
              <w:bottom w:val="nil"/>
              <w:right w:val="nil"/>
            </w:tcBorders>
          </w:tcPr>
          <w:p w14:paraId="01ABCF03" w14:textId="1B140064" w:rsidR="00912205" w:rsidRPr="00FD44EA" w:rsidRDefault="00FD44EA" w:rsidP="00623BF6">
            <w:pPr>
              <w:spacing w:line="276" w:lineRule="auto"/>
              <w:jc w:val="right"/>
              <w:rPr>
                <w:rFonts w:cs="Times New Roman"/>
                <w:color w:val="000000"/>
              </w:rPr>
            </w:pPr>
            <w:r>
              <w:rPr>
                <w:rFonts w:cs="Times New Roman"/>
                <w:color w:val="000000"/>
              </w:rPr>
              <w:t>3.873</w:t>
            </w:r>
          </w:p>
        </w:tc>
        <w:tc>
          <w:tcPr>
            <w:tcW w:w="1116" w:type="dxa"/>
            <w:tcBorders>
              <w:top w:val="nil"/>
              <w:left w:val="nil"/>
              <w:bottom w:val="nil"/>
              <w:right w:val="nil"/>
            </w:tcBorders>
          </w:tcPr>
          <w:p w14:paraId="49BC65EE" w14:textId="1C34C7CB" w:rsidR="00CD63F5" w:rsidRPr="00FD44EA" w:rsidRDefault="00FD44EA" w:rsidP="00CD63F5">
            <w:pPr>
              <w:spacing w:line="276" w:lineRule="auto"/>
              <w:jc w:val="right"/>
              <w:rPr>
                <w:rFonts w:cs="Times New Roman"/>
                <w:b/>
                <w:bCs/>
                <w:color w:val="000000"/>
              </w:rPr>
            </w:pPr>
            <w:r w:rsidRPr="00FD44EA">
              <w:rPr>
                <w:rFonts w:cs="Times New Roman"/>
                <w:b/>
                <w:bCs/>
                <w:color w:val="000000"/>
              </w:rPr>
              <w:t>0.049</w:t>
            </w:r>
          </w:p>
        </w:tc>
        <w:tc>
          <w:tcPr>
            <w:tcW w:w="1116" w:type="dxa"/>
            <w:tcBorders>
              <w:top w:val="nil"/>
              <w:left w:val="nil"/>
              <w:bottom w:val="nil"/>
              <w:right w:val="nil"/>
            </w:tcBorders>
            <w:shd w:val="clear" w:color="auto" w:fill="auto"/>
            <w:noWrap/>
            <w:vAlign w:val="bottom"/>
            <w:hideMark/>
          </w:tcPr>
          <w:p w14:paraId="3E6400EB" w14:textId="04945638" w:rsidR="00912205" w:rsidRPr="00623BF6" w:rsidRDefault="00912205" w:rsidP="00623BF6">
            <w:pPr>
              <w:spacing w:line="276" w:lineRule="auto"/>
              <w:jc w:val="right"/>
              <w:rPr>
                <w:rFonts w:cs="Times New Roman"/>
                <w:color w:val="000000"/>
              </w:rPr>
            </w:pPr>
            <w:r w:rsidRPr="00623BF6">
              <w:rPr>
                <w:rFonts w:cs="Times New Roman"/>
                <w:color w:val="000000"/>
              </w:rPr>
              <w:t>21.632</w:t>
            </w:r>
          </w:p>
        </w:tc>
        <w:tc>
          <w:tcPr>
            <w:tcW w:w="1056" w:type="dxa"/>
            <w:tcBorders>
              <w:top w:val="nil"/>
              <w:left w:val="nil"/>
              <w:bottom w:val="nil"/>
              <w:right w:val="nil"/>
            </w:tcBorders>
            <w:shd w:val="clear" w:color="auto" w:fill="auto"/>
            <w:noWrap/>
            <w:vAlign w:val="bottom"/>
            <w:hideMark/>
          </w:tcPr>
          <w:p w14:paraId="1D83FF14" w14:textId="7B8C4B16" w:rsidR="00912205" w:rsidRPr="00623BF6" w:rsidRDefault="00912205" w:rsidP="00623BF6">
            <w:pPr>
              <w:spacing w:line="276" w:lineRule="auto"/>
              <w:jc w:val="right"/>
              <w:rPr>
                <w:rFonts w:cs="Times New Roman"/>
                <w:b/>
                <w:bCs/>
                <w:color w:val="000000"/>
              </w:rPr>
            </w:pPr>
            <w:r w:rsidRPr="00623BF6">
              <w:rPr>
                <w:rFonts w:cs="Times New Roman"/>
                <w:b/>
                <w:bCs/>
                <w:color w:val="000000"/>
              </w:rPr>
              <w:t>&lt;0.001</w:t>
            </w:r>
          </w:p>
        </w:tc>
      </w:tr>
      <w:tr w:rsidR="00912205" w:rsidRPr="00151116" w14:paraId="16A0AF85" w14:textId="77777777" w:rsidTr="00912205">
        <w:trPr>
          <w:trHeight w:val="320"/>
          <w:jc w:val="center"/>
        </w:trPr>
        <w:tc>
          <w:tcPr>
            <w:tcW w:w="1975" w:type="dxa"/>
            <w:tcBorders>
              <w:top w:val="nil"/>
              <w:left w:val="nil"/>
              <w:bottom w:val="nil"/>
              <w:right w:val="nil"/>
            </w:tcBorders>
            <w:shd w:val="clear" w:color="auto" w:fill="auto"/>
            <w:noWrap/>
            <w:vAlign w:val="center"/>
            <w:hideMark/>
          </w:tcPr>
          <w:p w14:paraId="1392B688" w14:textId="77777777" w:rsidR="00912205" w:rsidRPr="00151116" w:rsidRDefault="00912205" w:rsidP="00623BF6">
            <w:pPr>
              <w:spacing w:line="276" w:lineRule="auto"/>
              <w:rPr>
                <w:color w:val="000000"/>
              </w:rPr>
            </w:pPr>
            <w:r>
              <w:rPr>
                <w:color w:val="000000"/>
              </w:rPr>
              <w:t>CO</w:t>
            </w:r>
            <w:r>
              <w:rPr>
                <w:color w:val="000000"/>
                <w:vertAlign w:val="subscript"/>
              </w:rPr>
              <w:t>2</w:t>
            </w:r>
            <w:r>
              <w:rPr>
                <w:color w:val="000000"/>
              </w:rPr>
              <w:t>*N</w:t>
            </w:r>
          </w:p>
        </w:tc>
        <w:tc>
          <w:tcPr>
            <w:tcW w:w="536" w:type="dxa"/>
            <w:tcBorders>
              <w:top w:val="nil"/>
              <w:left w:val="nil"/>
              <w:bottom w:val="nil"/>
              <w:right w:val="nil"/>
            </w:tcBorders>
            <w:shd w:val="clear" w:color="auto" w:fill="auto"/>
            <w:noWrap/>
            <w:vAlign w:val="center"/>
            <w:hideMark/>
          </w:tcPr>
          <w:p w14:paraId="7E714157" w14:textId="77777777" w:rsidR="00912205" w:rsidRPr="00151116" w:rsidRDefault="00912205" w:rsidP="00623BF6">
            <w:pPr>
              <w:spacing w:line="276" w:lineRule="auto"/>
              <w:jc w:val="right"/>
              <w:rPr>
                <w:color w:val="000000"/>
              </w:rPr>
            </w:pPr>
            <w:r w:rsidRPr="00A075E5">
              <w:rPr>
                <w:color w:val="000000"/>
              </w:rPr>
              <w:t>1</w:t>
            </w:r>
          </w:p>
        </w:tc>
        <w:tc>
          <w:tcPr>
            <w:tcW w:w="1116" w:type="dxa"/>
            <w:tcBorders>
              <w:top w:val="nil"/>
              <w:left w:val="nil"/>
              <w:bottom w:val="nil"/>
              <w:right w:val="nil"/>
            </w:tcBorders>
            <w:shd w:val="clear" w:color="auto" w:fill="auto"/>
            <w:noWrap/>
            <w:vAlign w:val="bottom"/>
            <w:hideMark/>
          </w:tcPr>
          <w:p w14:paraId="32FA2F4B" w14:textId="27736A3A" w:rsidR="00912205" w:rsidRPr="00623BF6" w:rsidRDefault="00912205" w:rsidP="00623BF6">
            <w:pPr>
              <w:spacing w:line="276" w:lineRule="auto"/>
              <w:jc w:val="right"/>
              <w:rPr>
                <w:rFonts w:cs="Times New Roman"/>
                <w:color w:val="000000"/>
              </w:rPr>
            </w:pPr>
            <w:r w:rsidRPr="00623BF6">
              <w:rPr>
                <w:rFonts w:cs="Times New Roman"/>
                <w:color w:val="000000"/>
              </w:rPr>
              <w:t>2.106</w:t>
            </w:r>
          </w:p>
        </w:tc>
        <w:tc>
          <w:tcPr>
            <w:tcW w:w="1056" w:type="dxa"/>
            <w:tcBorders>
              <w:top w:val="nil"/>
              <w:left w:val="nil"/>
              <w:bottom w:val="nil"/>
              <w:right w:val="nil"/>
            </w:tcBorders>
            <w:shd w:val="clear" w:color="auto" w:fill="auto"/>
            <w:noWrap/>
            <w:vAlign w:val="bottom"/>
            <w:hideMark/>
          </w:tcPr>
          <w:p w14:paraId="42F52105" w14:textId="64433328" w:rsidR="00912205" w:rsidRPr="00623BF6" w:rsidRDefault="00912205" w:rsidP="00623BF6">
            <w:pPr>
              <w:spacing w:line="276" w:lineRule="auto"/>
              <w:jc w:val="right"/>
              <w:rPr>
                <w:rFonts w:cs="Times New Roman"/>
                <w:b/>
                <w:bCs/>
                <w:i/>
                <w:iCs/>
                <w:color w:val="000000"/>
              </w:rPr>
            </w:pPr>
            <w:r w:rsidRPr="00623BF6">
              <w:rPr>
                <w:rFonts w:cs="Times New Roman"/>
                <w:color w:val="000000"/>
              </w:rPr>
              <w:t>0.147</w:t>
            </w:r>
          </w:p>
        </w:tc>
        <w:tc>
          <w:tcPr>
            <w:tcW w:w="1116" w:type="dxa"/>
            <w:tcBorders>
              <w:top w:val="nil"/>
              <w:left w:val="nil"/>
              <w:bottom w:val="nil"/>
              <w:right w:val="nil"/>
            </w:tcBorders>
          </w:tcPr>
          <w:p w14:paraId="7A740ACA" w14:textId="005CE9DA" w:rsidR="00912205" w:rsidRPr="00FD44EA" w:rsidRDefault="00FD44EA" w:rsidP="00623BF6">
            <w:pPr>
              <w:spacing w:line="276" w:lineRule="auto"/>
              <w:jc w:val="right"/>
              <w:rPr>
                <w:rFonts w:cs="Times New Roman"/>
                <w:color w:val="000000"/>
              </w:rPr>
            </w:pPr>
            <w:r>
              <w:rPr>
                <w:rFonts w:cs="Times New Roman"/>
                <w:color w:val="000000"/>
              </w:rPr>
              <w:t>11.456</w:t>
            </w:r>
          </w:p>
        </w:tc>
        <w:tc>
          <w:tcPr>
            <w:tcW w:w="1116" w:type="dxa"/>
            <w:tcBorders>
              <w:top w:val="nil"/>
              <w:left w:val="nil"/>
              <w:bottom w:val="nil"/>
              <w:right w:val="nil"/>
            </w:tcBorders>
          </w:tcPr>
          <w:p w14:paraId="04E0E741" w14:textId="5B32CDC4" w:rsidR="00912205" w:rsidRPr="00FD44EA" w:rsidRDefault="00FD44EA" w:rsidP="00623BF6">
            <w:pPr>
              <w:spacing w:line="276" w:lineRule="auto"/>
              <w:jc w:val="right"/>
              <w:rPr>
                <w:rFonts w:cs="Times New Roman"/>
                <w:b/>
                <w:bCs/>
                <w:color w:val="000000"/>
              </w:rPr>
            </w:pPr>
            <w:r w:rsidRPr="00FD44EA">
              <w:rPr>
                <w:rFonts w:cs="Times New Roman"/>
                <w:b/>
                <w:bCs/>
                <w:color w:val="000000"/>
              </w:rPr>
              <w:t>&lt;0.001</w:t>
            </w:r>
          </w:p>
        </w:tc>
        <w:tc>
          <w:tcPr>
            <w:tcW w:w="1116" w:type="dxa"/>
            <w:tcBorders>
              <w:top w:val="nil"/>
              <w:left w:val="nil"/>
              <w:bottom w:val="nil"/>
              <w:right w:val="nil"/>
            </w:tcBorders>
            <w:shd w:val="clear" w:color="auto" w:fill="auto"/>
            <w:noWrap/>
            <w:vAlign w:val="bottom"/>
            <w:hideMark/>
          </w:tcPr>
          <w:p w14:paraId="1D86C961" w14:textId="5B9F2F28" w:rsidR="00912205" w:rsidRPr="00623BF6" w:rsidRDefault="00912205" w:rsidP="00623BF6">
            <w:pPr>
              <w:spacing w:line="276" w:lineRule="auto"/>
              <w:jc w:val="right"/>
              <w:rPr>
                <w:rFonts w:cs="Times New Roman"/>
                <w:color w:val="000000"/>
              </w:rPr>
            </w:pPr>
            <w:r w:rsidRPr="00623BF6">
              <w:rPr>
                <w:rFonts w:cs="Times New Roman"/>
                <w:color w:val="000000"/>
              </w:rPr>
              <w:t>1.59</w:t>
            </w:r>
            <w:r>
              <w:rPr>
                <w:rFonts w:cs="Times New Roman"/>
                <w:color w:val="000000"/>
              </w:rPr>
              <w:t>0</w:t>
            </w:r>
          </w:p>
        </w:tc>
        <w:tc>
          <w:tcPr>
            <w:tcW w:w="1056" w:type="dxa"/>
            <w:tcBorders>
              <w:top w:val="nil"/>
              <w:left w:val="nil"/>
              <w:bottom w:val="nil"/>
              <w:right w:val="nil"/>
            </w:tcBorders>
            <w:shd w:val="clear" w:color="auto" w:fill="auto"/>
            <w:noWrap/>
            <w:vAlign w:val="bottom"/>
            <w:hideMark/>
          </w:tcPr>
          <w:p w14:paraId="56E8557E" w14:textId="3F7449B0" w:rsidR="00912205" w:rsidRPr="00623BF6" w:rsidRDefault="00912205" w:rsidP="00623BF6">
            <w:pPr>
              <w:spacing w:line="276" w:lineRule="auto"/>
              <w:jc w:val="right"/>
              <w:rPr>
                <w:rFonts w:cs="Times New Roman"/>
                <w:b/>
                <w:bCs/>
                <w:color w:val="000000"/>
              </w:rPr>
            </w:pPr>
            <w:r w:rsidRPr="00623BF6">
              <w:rPr>
                <w:rFonts w:cs="Times New Roman"/>
                <w:color w:val="000000"/>
              </w:rPr>
              <w:t>0.207</w:t>
            </w:r>
          </w:p>
        </w:tc>
      </w:tr>
      <w:tr w:rsidR="00912205" w:rsidRPr="00151116" w14:paraId="125AAEC7" w14:textId="77777777" w:rsidTr="00912205">
        <w:trPr>
          <w:trHeight w:val="320"/>
          <w:jc w:val="center"/>
        </w:trPr>
        <w:tc>
          <w:tcPr>
            <w:tcW w:w="1975" w:type="dxa"/>
            <w:tcBorders>
              <w:top w:val="nil"/>
              <w:left w:val="nil"/>
              <w:right w:val="nil"/>
            </w:tcBorders>
            <w:shd w:val="clear" w:color="auto" w:fill="auto"/>
            <w:noWrap/>
            <w:vAlign w:val="center"/>
            <w:hideMark/>
          </w:tcPr>
          <w:p w14:paraId="2D7A2EB9" w14:textId="77777777" w:rsidR="00912205" w:rsidRPr="00151116" w:rsidRDefault="00912205" w:rsidP="00623BF6">
            <w:pPr>
              <w:spacing w:line="276" w:lineRule="auto"/>
              <w:rPr>
                <w:color w:val="000000"/>
              </w:rPr>
            </w:pPr>
            <w:r>
              <w:rPr>
                <w:color w:val="000000"/>
              </w:rPr>
              <w:t>I*N</w:t>
            </w:r>
          </w:p>
        </w:tc>
        <w:tc>
          <w:tcPr>
            <w:tcW w:w="536" w:type="dxa"/>
            <w:tcBorders>
              <w:top w:val="nil"/>
              <w:left w:val="nil"/>
              <w:right w:val="nil"/>
            </w:tcBorders>
            <w:shd w:val="clear" w:color="auto" w:fill="auto"/>
            <w:noWrap/>
            <w:vAlign w:val="center"/>
            <w:hideMark/>
          </w:tcPr>
          <w:p w14:paraId="435F4BE5" w14:textId="77777777" w:rsidR="00912205" w:rsidRPr="00151116" w:rsidRDefault="00912205" w:rsidP="00623BF6">
            <w:pPr>
              <w:spacing w:line="276" w:lineRule="auto"/>
              <w:jc w:val="right"/>
              <w:rPr>
                <w:color w:val="000000"/>
              </w:rPr>
            </w:pPr>
            <w:r w:rsidRPr="00A075E5">
              <w:rPr>
                <w:color w:val="000000"/>
              </w:rPr>
              <w:t>1</w:t>
            </w:r>
          </w:p>
        </w:tc>
        <w:tc>
          <w:tcPr>
            <w:tcW w:w="1116" w:type="dxa"/>
            <w:tcBorders>
              <w:top w:val="nil"/>
              <w:left w:val="nil"/>
              <w:right w:val="nil"/>
            </w:tcBorders>
            <w:shd w:val="clear" w:color="auto" w:fill="auto"/>
            <w:noWrap/>
            <w:vAlign w:val="bottom"/>
            <w:hideMark/>
          </w:tcPr>
          <w:p w14:paraId="2EFA7B24" w14:textId="5913F0C5" w:rsidR="00912205" w:rsidRPr="00623BF6" w:rsidRDefault="00912205" w:rsidP="00623BF6">
            <w:pPr>
              <w:spacing w:line="276" w:lineRule="auto"/>
              <w:jc w:val="right"/>
              <w:rPr>
                <w:rFonts w:cs="Times New Roman"/>
                <w:color w:val="000000"/>
              </w:rPr>
            </w:pPr>
            <w:r w:rsidRPr="00623BF6">
              <w:rPr>
                <w:rFonts w:cs="Times New Roman"/>
                <w:color w:val="000000"/>
              </w:rPr>
              <w:t>44.622</w:t>
            </w:r>
          </w:p>
        </w:tc>
        <w:tc>
          <w:tcPr>
            <w:tcW w:w="1056" w:type="dxa"/>
            <w:tcBorders>
              <w:top w:val="nil"/>
              <w:left w:val="nil"/>
              <w:right w:val="nil"/>
            </w:tcBorders>
            <w:shd w:val="clear" w:color="auto" w:fill="auto"/>
            <w:noWrap/>
            <w:vAlign w:val="bottom"/>
            <w:hideMark/>
          </w:tcPr>
          <w:p w14:paraId="5A52F08A" w14:textId="7B950468" w:rsidR="00912205" w:rsidRPr="00623BF6" w:rsidRDefault="00912205" w:rsidP="00623BF6">
            <w:pPr>
              <w:spacing w:line="276" w:lineRule="auto"/>
              <w:jc w:val="right"/>
              <w:rPr>
                <w:rFonts w:cs="Times New Roman"/>
                <w:b/>
                <w:bCs/>
                <w:color w:val="000000"/>
              </w:rPr>
            </w:pPr>
            <w:r w:rsidRPr="00623BF6">
              <w:rPr>
                <w:rFonts w:cs="Times New Roman"/>
                <w:b/>
                <w:bCs/>
                <w:color w:val="000000"/>
              </w:rPr>
              <w:t>&lt;0.001</w:t>
            </w:r>
          </w:p>
        </w:tc>
        <w:tc>
          <w:tcPr>
            <w:tcW w:w="1116" w:type="dxa"/>
            <w:tcBorders>
              <w:top w:val="nil"/>
              <w:left w:val="nil"/>
              <w:right w:val="nil"/>
            </w:tcBorders>
          </w:tcPr>
          <w:p w14:paraId="294FDD01" w14:textId="736DA20F" w:rsidR="00912205" w:rsidRPr="00FD44EA" w:rsidRDefault="00FD44EA" w:rsidP="00623BF6">
            <w:pPr>
              <w:spacing w:line="276" w:lineRule="auto"/>
              <w:jc w:val="right"/>
              <w:rPr>
                <w:rFonts w:cs="Times New Roman"/>
                <w:color w:val="000000"/>
              </w:rPr>
            </w:pPr>
            <w:r>
              <w:rPr>
                <w:rFonts w:cs="Times New Roman"/>
                <w:color w:val="000000"/>
              </w:rPr>
              <w:t>7.435</w:t>
            </w:r>
          </w:p>
        </w:tc>
        <w:tc>
          <w:tcPr>
            <w:tcW w:w="1116" w:type="dxa"/>
            <w:tcBorders>
              <w:top w:val="nil"/>
              <w:left w:val="nil"/>
              <w:right w:val="nil"/>
            </w:tcBorders>
          </w:tcPr>
          <w:p w14:paraId="7DF2BD79" w14:textId="78C25BF8" w:rsidR="00912205" w:rsidRPr="00FD44EA" w:rsidRDefault="00FD44EA" w:rsidP="00623BF6">
            <w:pPr>
              <w:spacing w:line="276" w:lineRule="auto"/>
              <w:jc w:val="right"/>
              <w:rPr>
                <w:rFonts w:cs="Times New Roman"/>
                <w:b/>
                <w:bCs/>
                <w:color w:val="000000"/>
              </w:rPr>
            </w:pPr>
            <w:r w:rsidRPr="00FD44EA">
              <w:rPr>
                <w:rFonts w:cs="Times New Roman"/>
                <w:b/>
                <w:bCs/>
                <w:color w:val="000000"/>
              </w:rPr>
              <w:t>0.006</w:t>
            </w:r>
          </w:p>
        </w:tc>
        <w:tc>
          <w:tcPr>
            <w:tcW w:w="1116" w:type="dxa"/>
            <w:tcBorders>
              <w:top w:val="nil"/>
              <w:left w:val="nil"/>
              <w:right w:val="nil"/>
            </w:tcBorders>
            <w:shd w:val="clear" w:color="auto" w:fill="auto"/>
            <w:noWrap/>
            <w:vAlign w:val="bottom"/>
            <w:hideMark/>
          </w:tcPr>
          <w:p w14:paraId="278D5390" w14:textId="4314544C" w:rsidR="00912205" w:rsidRPr="00623BF6" w:rsidRDefault="00912205" w:rsidP="00623BF6">
            <w:pPr>
              <w:spacing w:line="276" w:lineRule="auto"/>
              <w:jc w:val="right"/>
              <w:rPr>
                <w:rFonts w:cs="Times New Roman"/>
                <w:color w:val="000000"/>
              </w:rPr>
            </w:pPr>
            <w:r w:rsidRPr="00623BF6">
              <w:rPr>
                <w:rFonts w:cs="Times New Roman"/>
                <w:color w:val="000000"/>
              </w:rPr>
              <w:t>132.463</w:t>
            </w:r>
          </w:p>
        </w:tc>
        <w:tc>
          <w:tcPr>
            <w:tcW w:w="1056" w:type="dxa"/>
            <w:tcBorders>
              <w:top w:val="nil"/>
              <w:left w:val="nil"/>
              <w:right w:val="nil"/>
            </w:tcBorders>
            <w:shd w:val="clear" w:color="auto" w:fill="auto"/>
            <w:noWrap/>
            <w:vAlign w:val="bottom"/>
            <w:hideMark/>
          </w:tcPr>
          <w:p w14:paraId="73CB7049" w14:textId="07352023" w:rsidR="00912205" w:rsidRPr="00623BF6" w:rsidRDefault="00912205" w:rsidP="00623BF6">
            <w:pPr>
              <w:spacing w:line="276" w:lineRule="auto"/>
              <w:jc w:val="right"/>
              <w:rPr>
                <w:rFonts w:cs="Times New Roman"/>
                <w:b/>
                <w:bCs/>
                <w:i/>
                <w:iCs/>
                <w:color w:val="000000"/>
              </w:rPr>
            </w:pPr>
            <w:r w:rsidRPr="00623BF6">
              <w:rPr>
                <w:rFonts w:cs="Times New Roman"/>
                <w:b/>
                <w:bCs/>
                <w:color w:val="000000"/>
              </w:rPr>
              <w:t>&lt;0.001</w:t>
            </w:r>
          </w:p>
        </w:tc>
      </w:tr>
      <w:tr w:rsidR="00912205" w:rsidRPr="00151116" w14:paraId="1CD0BFDB" w14:textId="77777777" w:rsidTr="00912205">
        <w:trPr>
          <w:trHeight w:val="320"/>
          <w:jc w:val="center"/>
        </w:trPr>
        <w:tc>
          <w:tcPr>
            <w:tcW w:w="1975" w:type="dxa"/>
            <w:tcBorders>
              <w:top w:val="nil"/>
              <w:left w:val="nil"/>
              <w:bottom w:val="single" w:sz="4" w:space="0" w:color="auto"/>
              <w:right w:val="nil"/>
            </w:tcBorders>
            <w:shd w:val="clear" w:color="auto" w:fill="auto"/>
            <w:noWrap/>
            <w:vAlign w:val="center"/>
            <w:hideMark/>
          </w:tcPr>
          <w:p w14:paraId="3BEFB88C" w14:textId="77777777" w:rsidR="00912205" w:rsidRPr="00151116" w:rsidRDefault="00912205" w:rsidP="00623BF6">
            <w:pPr>
              <w:spacing w:line="276" w:lineRule="auto"/>
              <w:rPr>
                <w:color w:val="000000"/>
              </w:rPr>
            </w:pPr>
            <w:r>
              <w:rPr>
                <w:color w:val="000000"/>
              </w:rPr>
              <w:t>CO</w:t>
            </w:r>
            <w:r>
              <w:rPr>
                <w:color w:val="000000"/>
                <w:vertAlign w:val="subscript"/>
              </w:rPr>
              <w:t>2</w:t>
            </w:r>
            <w:r>
              <w:rPr>
                <w:color w:val="000000"/>
              </w:rPr>
              <w:t>*I*N</w:t>
            </w:r>
          </w:p>
        </w:tc>
        <w:tc>
          <w:tcPr>
            <w:tcW w:w="536" w:type="dxa"/>
            <w:tcBorders>
              <w:top w:val="nil"/>
              <w:left w:val="nil"/>
              <w:bottom w:val="single" w:sz="4" w:space="0" w:color="auto"/>
              <w:right w:val="nil"/>
            </w:tcBorders>
            <w:shd w:val="clear" w:color="auto" w:fill="auto"/>
            <w:noWrap/>
            <w:vAlign w:val="center"/>
            <w:hideMark/>
          </w:tcPr>
          <w:p w14:paraId="7687ABCC" w14:textId="77777777" w:rsidR="00912205" w:rsidRPr="00151116" w:rsidRDefault="00912205" w:rsidP="00623BF6">
            <w:pPr>
              <w:spacing w:line="276" w:lineRule="auto"/>
              <w:jc w:val="right"/>
              <w:rPr>
                <w:color w:val="000000"/>
              </w:rPr>
            </w:pPr>
            <w:r w:rsidRPr="00A075E5">
              <w:rPr>
                <w:color w:val="000000"/>
              </w:rPr>
              <w:t>1</w:t>
            </w:r>
          </w:p>
        </w:tc>
        <w:tc>
          <w:tcPr>
            <w:tcW w:w="1116" w:type="dxa"/>
            <w:tcBorders>
              <w:top w:val="nil"/>
              <w:left w:val="nil"/>
              <w:bottom w:val="single" w:sz="4" w:space="0" w:color="auto"/>
              <w:right w:val="nil"/>
            </w:tcBorders>
            <w:shd w:val="clear" w:color="auto" w:fill="auto"/>
            <w:noWrap/>
            <w:vAlign w:val="bottom"/>
            <w:hideMark/>
          </w:tcPr>
          <w:p w14:paraId="3E1B55E1" w14:textId="4F49C23A" w:rsidR="00912205" w:rsidRPr="00623BF6" w:rsidRDefault="00912205" w:rsidP="00623BF6">
            <w:pPr>
              <w:spacing w:line="276" w:lineRule="auto"/>
              <w:jc w:val="right"/>
              <w:rPr>
                <w:rFonts w:cs="Times New Roman"/>
                <w:color w:val="000000"/>
              </w:rPr>
            </w:pPr>
            <w:r w:rsidRPr="00623BF6">
              <w:rPr>
                <w:rFonts w:cs="Times New Roman"/>
                <w:color w:val="000000"/>
              </w:rPr>
              <w:t>0.196</w:t>
            </w:r>
          </w:p>
        </w:tc>
        <w:tc>
          <w:tcPr>
            <w:tcW w:w="1056" w:type="dxa"/>
            <w:tcBorders>
              <w:top w:val="nil"/>
              <w:left w:val="nil"/>
              <w:bottom w:val="single" w:sz="4" w:space="0" w:color="auto"/>
              <w:right w:val="nil"/>
            </w:tcBorders>
            <w:shd w:val="clear" w:color="auto" w:fill="auto"/>
            <w:noWrap/>
            <w:vAlign w:val="bottom"/>
            <w:hideMark/>
          </w:tcPr>
          <w:p w14:paraId="39BA7068" w14:textId="1612A24C" w:rsidR="00912205" w:rsidRPr="00623BF6" w:rsidRDefault="00912205" w:rsidP="00623BF6">
            <w:pPr>
              <w:spacing w:line="276" w:lineRule="auto"/>
              <w:jc w:val="right"/>
              <w:rPr>
                <w:rFonts w:cs="Times New Roman"/>
                <w:b/>
                <w:bCs/>
                <w:color w:val="000000"/>
              </w:rPr>
            </w:pPr>
            <w:r w:rsidRPr="00623BF6">
              <w:rPr>
                <w:rFonts w:cs="Times New Roman"/>
                <w:color w:val="000000"/>
              </w:rPr>
              <w:t>0.658</w:t>
            </w:r>
          </w:p>
        </w:tc>
        <w:tc>
          <w:tcPr>
            <w:tcW w:w="1116" w:type="dxa"/>
            <w:tcBorders>
              <w:top w:val="nil"/>
              <w:left w:val="nil"/>
              <w:bottom w:val="single" w:sz="4" w:space="0" w:color="auto"/>
              <w:right w:val="nil"/>
            </w:tcBorders>
          </w:tcPr>
          <w:p w14:paraId="2301E037" w14:textId="33943725" w:rsidR="00912205" w:rsidRPr="00FD44EA" w:rsidRDefault="00FD44EA" w:rsidP="00623BF6">
            <w:pPr>
              <w:spacing w:line="276" w:lineRule="auto"/>
              <w:jc w:val="right"/>
              <w:rPr>
                <w:rFonts w:cs="Times New Roman"/>
                <w:color w:val="000000"/>
              </w:rPr>
            </w:pPr>
            <w:r>
              <w:rPr>
                <w:rFonts w:cs="Times New Roman"/>
                <w:color w:val="000000"/>
              </w:rPr>
              <w:t>0.065</w:t>
            </w:r>
          </w:p>
        </w:tc>
        <w:tc>
          <w:tcPr>
            <w:tcW w:w="1116" w:type="dxa"/>
            <w:tcBorders>
              <w:top w:val="nil"/>
              <w:left w:val="nil"/>
              <w:bottom w:val="single" w:sz="4" w:space="0" w:color="auto"/>
              <w:right w:val="nil"/>
            </w:tcBorders>
          </w:tcPr>
          <w:p w14:paraId="31796B0A" w14:textId="42460A66" w:rsidR="00912205" w:rsidRPr="00FD44EA" w:rsidRDefault="00FD44EA" w:rsidP="00623BF6">
            <w:pPr>
              <w:spacing w:line="276" w:lineRule="auto"/>
              <w:jc w:val="right"/>
              <w:rPr>
                <w:rFonts w:cs="Times New Roman"/>
                <w:color w:val="000000"/>
              </w:rPr>
            </w:pPr>
            <w:r>
              <w:rPr>
                <w:rFonts w:cs="Times New Roman"/>
                <w:color w:val="000000"/>
              </w:rPr>
              <w:t>0.799</w:t>
            </w:r>
          </w:p>
        </w:tc>
        <w:tc>
          <w:tcPr>
            <w:tcW w:w="1116" w:type="dxa"/>
            <w:tcBorders>
              <w:top w:val="nil"/>
              <w:left w:val="nil"/>
              <w:bottom w:val="single" w:sz="4" w:space="0" w:color="auto"/>
              <w:right w:val="nil"/>
            </w:tcBorders>
            <w:shd w:val="clear" w:color="auto" w:fill="auto"/>
            <w:noWrap/>
            <w:vAlign w:val="bottom"/>
            <w:hideMark/>
          </w:tcPr>
          <w:p w14:paraId="3241C840" w14:textId="645BD14D" w:rsidR="00912205" w:rsidRPr="00623BF6" w:rsidRDefault="00912205" w:rsidP="00623BF6">
            <w:pPr>
              <w:spacing w:line="276" w:lineRule="auto"/>
              <w:jc w:val="right"/>
              <w:rPr>
                <w:rFonts w:cs="Times New Roman"/>
                <w:color w:val="000000"/>
              </w:rPr>
            </w:pPr>
            <w:r w:rsidRPr="00623BF6">
              <w:rPr>
                <w:rFonts w:cs="Times New Roman"/>
                <w:color w:val="000000"/>
              </w:rPr>
              <w:t>2.481</w:t>
            </w:r>
          </w:p>
        </w:tc>
        <w:tc>
          <w:tcPr>
            <w:tcW w:w="1056" w:type="dxa"/>
            <w:tcBorders>
              <w:top w:val="nil"/>
              <w:left w:val="nil"/>
              <w:bottom w:val="single" w:sz="4" w:space="0" w:color="auto"/>
              <w:right w:val="nil"/>
            </w:tcBorders>
            <w:shd w:val="clear" w:color="auto" w:fill="auto"/>
            <w:noWrap/>
            <w:vAlign w:val="bottom"/>
            <w:hideMark/>
          </w:tcPr>
          <w:p w14:paraId="20AC029D" w14:textId="47A2975C" w:rsidR="00912205" w:rsidRPr="00623BF6" w:rsidRDefault="00912205" w:rsidP="00623BF6">
            <w:pPr>
              <w:spacing w:line="276" w:lineRule="auto"/>
              <w:jc w:val="right"/>
              <w:rPr>
                <w:rFonts w:cs="Times New Roman"/>
                <w:color w:val="000000"/>
              </w:rPr>
            </w:pPr>
            <w:r w:rsidRPr="00623BF6">
              <w:rPr>
                <w:rFonts w:cs="Times New Roman"/>
                <w:color w:val="000000"/>
              </w:rPr>
              <w:t>0.115</w:t>
            </w:r>
          </w:p>
        </w:tc>
      </w:tr>
    </w:tbl>
    <w:p w14:paraId="4293FBDA" w14:textId="6AEDDBB6" w:rsidR="006E3133" w:rsidRDefault="005C6DC1" w:rsidP="00BE7A51">
      <w:pPr>
        <w:spacing w:line="360" w:lineRule="auto"/>
      </w:pPr>
      <w:r w:rsidRPr="00FC69E5">
        <w:rPr>
          <w:vertAlign w:val="superscript"/>
        </w:rPr>
        <w:t>*</w:t>
      </w:r>
      <w:r>
        <w:t xml:space="preserve">Significance determined using Type II Wald </w:t>
      </w:r>
      <w:r>
        <w:rPr>
          <w:lang w:val="el-GR"/>
        </w:rPr>
        <w:t>χ</w:t>
      </w:r>
      <w:r>
        <w:rPr>
          <w:vertAlign w:val="superscript"/>
        </w:rPr>
        <w:t>2</w:t>
      </w:r>
      <w:r>
        <w:t xml:space="preserve"> tests (</w:t>
      </w:r>
      <w:r>
        <w:rPr>
          <w:lang w:val="el-GR"/>
        </w:rPr>
        <w:t>α</w:t>
      </w:r>
      <w:r>
        <w:t>=0.05).</w:t>
      </w:r>
      <w:r w:rsidRPr="00D924B1">
        <w:t xml:space="preserve"> </w:t>
      </w:r>
      <w:r>
        <w:t>A superscript</w:t>
      </w:r>
      <w:r w:rsidR="00CD63F5">
        <w:t xml:space="preserve"> “</w:t>
      </w:r>
      <w:r w:rsidR="00CD63F5">
        <w:rPr>
          <w:vertAlign w:val="superscript"/>
        </w:rPr>
        <w:t>a</w:t>
      </w:r>
      <w:r w:rsidR="00CD63F5">
        <w:t>” is included after trait labels to indicate if models were fit with natural log-transformed response variables, while a superscript</w:t>
      </w:r>
      <w:r w:rsidR="00F07B90">
        <w:t xml:space="preserve"> “</w:t>
      </w:r>
      <w:r w:rsidR="00CD63F5">
        <w:rPr>
          <w:vertAlign w:val="superscript"/>
        </w:rPr>
        <w:t>b</w:t>
      </w:r>
      <w:r w:rsidR="00F07B90">
        <w:t xml:space="preserve">” is included if models </w:t>
      </w:r>
      <w:r>
        <w:t>were fit with square-</w:t>
      </w:r>
      <w:proofErr w:type="spellStart"/>
      <w:r>
        <w:t>root</w:t>
      </w:r>
      <w:proofErr w:type="spellEnd"/>
      <w:r>
        <w:t xml:space="preserve"> transformed response variables. </w:t>
      </w:r>
      <w:r>
        <w:rPr>
          <w:i/>
          <w:iCs/>
        </w:rPr>
        <w:t>P</w:t>
      </w:r>
      <w:r>
        <w:t>-values less than 0.05 are in bold. Key: df=degrees of freedom</w:t>
      </w:r>
      <w:r w:rsidR="00587BAB">
        <w:t>, root nodule biomass (g), root biomass (g), root nodule: root biomass (unitless)</w:t>
      </w:r>
      <w:r>
        <w:t>.</w:t>
      </w:r>
    </w:p>
    <w:p w14:paraId="1B21885B" w14:textId="3286EF9C" w:rsidR="006E3133" w:rsidRPr="00371160" w:rsidRDefault="006E3133" w:rsidP="006E3133">
      <w:pPr>
        <w:spacing w:line="360" w:lineRule="auto"/>
        <w:rPr>
          <w:bCs/>
        </w:rPr>
      </w:pPr>
      <w:r>
        <w:br w:type="page"/>
      </w:r>
      <w:r>
        <w:rPr>
          <w:b/>
        </w:rPr>
        <w:lastRenderedPageBreak/>
        <w:t>Table S6</w:t>
      </w:r>
      <w:r w:rsidRPr="000547B6">
        <w:rPr>
          <w:bCs/>
        </w:rPr>
        <w:t xml:space="preserve"> </w:t>
      </w:r>
      <w:r>
        <w:rPr>
          <w:bCs/>
        </w:rPr>
        <w:t xml:space="preserve">Effects of </w:t>
      </w:r>
      <w:r w:rsidR="00587BAB" w:rsidRPr="00B357C7">
        <w:rPr>
          <w:bCs/>
        </w:rPr>
        <w:t>CO</w:t>
      </w:r>
      <w:r w:rsidR="00587BAB" w:rsidRPr="00B357C7">
        <w:rPr>
          <w:bCs/>
          <w:vertAlign w:val="subscript"/>
        </w:rPr>
        <w:t>2</w:t>
      </w:r>
      <w:r w:rsidR="00587BAB">
        <w:rPr>
          <w:bCs/>
        </w:rPr>
        <w:t xml:space="preserve"> concentration, inoculation, and </w:t>
      </w:r>
      <w:r w:rsidR="00587BAB" w:rsidRPr="00B357C7">
        <w:rPr>
          <w:bCs/>
        </w:rPr>
        <w:t>nitrogen</w:t>
      </w:r>
      <w:r w:rsidR="00587BAB">
        <w:rPr>
          <w:bCs/>
        </w:rPr>
        <w:t xml:space="preserve"> fertilization </w:t>
      </w:r>
      <w:r>
        <w:rPr>
          <w:bCs/>
        </w:rPr>
        <w:t xml:space="preserve">on </w:t>
      </w:r>
      <w:r>
        <w:rPr>
          <w:color w:val="000000"/>
        </w:rPr>
        <w:t>the ratio of total biomass to pot volume</w:t>
      </w:r>
      <w:r w:rsidR="002956D1">
        <w:rPr>
          <w:color w:val="000000"/>
        </w:rPr>
        <w:t xml:space="preserve"> (g L</w:t>
      </w:r>
      <w:r w:rsidR="002956D1">
        <w:rPr>
          <w:color w:val="000000"/>
          <w:vertAlign w:val="superscript"/>
        </w:rPr>
        <w:t>-1</w:t>
      </w:r>
      <w:r w:rsidR="002956D1">
        <w:rPr>
          <w:color w:val="000000"/>
        </w:rPr>
        <w:t>)</w:t>
      </w:r>
      <w:r>
        <w:rPr>
          <w:bCs/>
          <w:vertAlign w:val="superscript"/>
        </w:rPr>
        <w:t>*</w:t>
      </w:r>
    </w:p>
    <w:tbl>
      <w:tblPr>
        <w:tblW w:w="4683" w:type="dxa"/>
        <w:jc w:val="center"/>
        <w:tblLook w:val="04A0" w:firstRow="1" w:lastRow="0" w:firstColumn="1" w:lastColumn="0" w:noHBand="0" w:noVBand="1"/>
      </w:tblPr>
      <w:tblGrid>
        <w:gridCol w:w="1975"/>
        <w:gridCol w:w="536"/>
        <w:gridCol w:w="1116"/>
        <w:gridCol w:w="1056"/>
      </w:tblGrid>
      <w:tr w:rsidR="006E3133" w:rsidRPr="00151116" w14:paraId="6440103B" w14:textId="77777777" w:rsidTr="00D90F00">
        <w:trPr>
          <w:trHeight w:val="320"/>
          <w:jc w:val="center"/>
        </w:trPr>
        <w:tc>
          <w:tcPr>
            <w:tcW w:w="1975" w:type="dxa"/>
            <w:tcBorders>
              <w:top w:val="single" w:sz="4" w:space="0" w:color="auto"/>
              <w:bottom w:val="single" w:sz="4" w:space="0" w:color="auto"/>
            </w:tcBorders>
            <w:shd w:val="clear" w:color="auto" w:fill="auto"/>
            <w:noWrap/>
            <w:vAlign w:val="center"/>
            <w:hideMark/>
          </w:tcPr>
          <w:p w14:paraId="7078C593" w14:textId="77777777" w:rsidR="006E3133" w:rsidRPr="00151116" w:rsidRDefault="006E3133" w:rsidP="00D90F00">
            <w:pPr>
              <w:spacing w:line="276" w:lineRule="auto"/>
              <w:rPr>
                <w:color w:val="000000"/>
              </w:rPr>
            </w:pPr>
          </w:p>
        </w:tc>
        <w:tc>
          <w:tcPr>
            <w:tcW w:w="536" w:type="dxa"/>
            <w:tcBorders>
              <w:top w:val="single" w:sz="4" w:space="0" w:color="auto"/>
              <w:bottom w:val="single" w:sz="4" w:space="0" w:color="auto"/>
            </w:tcBorders>
            <w:shd w:val="clear" w:color="auto" w:fill="auto"/>
            <w:noWrap/>
            <w:vAlign w:val="center"/>
            <w:hideMark/>
          </w:tcPr>
          <w:p w14:paraId="64409348" w14:textId="77777777" w:rsidR="006E3133" w:rsidRPr="00151116" w:rsidRDefault="006E3133" w:rsidP="00D90F00">
            <w:pPr>
              <w:spacing w:line="276" w:lineRule="auto"/>
              <w:jc w:val="right"/>
              <w:rPr>
                <w:color w:val="000000"/>
              </w:rPr>
            </w:pPr>
            <w:r w:rsidRPr="00151116">
              <w:rPr>
                <w:color w:val="000000"/>
              </w:rPr>
              <w:t>df</w:t>
            </w:r>
          </w:p>
        </w:tc>
        <w:tc>
          <w:tcPr>
            <w:tcW w:w="1116" w:type="dxa"/>
            <w:tcBorders>
              <w:top w:val="single" w:sz="4" w:space="0" w:color="auto"/>
              <w:bottom w:val="single" w:sz="4" w:space="0" w:color="auto"/>
            </w:tcBorders>
            <w:shd w:val="clear" w:color="auto" w:fill="auto"/>
            <w:noWrap/>
            <w:vAlign w:val="center"/>
            <w:hideMark/>
          </w:tcPr>
          <w:p w14:paraId="1C5F2D2A" w14:textId="77777777" w:rsidR="006E3133" w:rsidRPr="00151116" w:rsidRDefault="006E3133" w:rsidP="00D90F00">
            <w:pPr>
              <w:spacing w:line="276" w:lineRule="auto"/>
              <w:jc w:val="right"/>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bottom w:val="single" w:sz="4" w:space="0" w:color="auto"/>
            </w:tcBorders>
            <w:shd w:val="clear" w:color="auto" w:fill="auto"/>
            <w:noWrap/>
            <w:vAlign w:val="center"/>
            <w:hideMark/>
          </w:tcPr>
          <w:p w14:paraId="0A546F57" w14:textId="77777777" w:rsidR="006E3133" w:rsidRPr="00151116" w:rsidRDefault="006E3133" w:rsidP="00D90F00">
            <w:pPr>
              <w:spacing w:line="276" w:lineRule="auto"/>
              <w:jc w:val="right"/>
              <w:rPr>
                <w:color w:val="000000"/>
              </w:rPr>
            </w:pPr>
            <w:r w:rsidRPr="00E4133D">
              <w:rPr>
                <w:i/>
                <w:iCs/>
                <w:color w:val="000000"/>
              </w:rPr>
              <w:t>p</w:t>
            </w:r>
          </w:p>
        </w:tc>
      </w:tr>
      <w:tr w:rsidR="006E3133" w:rsidRPr="00151116" w14:paraId="0C8CCA43" w14:textId="77777777" w:rsidTr="00D90F00">
        <w:trPr>
          <w:trHeight w:val="320"/>
          <w:jc w:val="center"/>
        </w:trPr>
        <w:tc>
          <w:tcPr>
            <w:tcW w:w="1975" w:type="dxa"/>
            <w:shd w:val="clear" w:color="auto" w:fill="auto"/>
            <w:noWrap/>
            <w:vAlign w:val="center"/>
            <w:hideMark/>
          </w:tcPr>
          <w:p w14:paraId="08BB870C" w14:textId="77777777" w:rsidR="006E3133" w:rsidRPr="00151116" w:rsidRDefault="006E3133" w:rsidP="00D90F00">
            <w:pPr>
              <w:spacing w:line="276" w:lineRule="auto"/>
              <w:rPr>
                <w:color w:val="000000"/>
              </w:rPr>
            </w:pPr>
            <w:r>
              <w:rPr>
                <w:color w:val="000000"/>
              </w:rPr>
              <w:t>CO</w:t>
            </w:r>
            <w:r>
              <w:rPr>
                <w:color w:val="000000"/>
                <w:vertAlign w:val="subscript"/>
              </w:rPr>
              <w:t>2</w:t>
            </w:r>
          </w:p>
        </w:tc>
        <w:tc>
          <w:tcPr>
            <w:tcW w:w="536" w:type="dxa"/>
            <w:shd w:val="clear" w:color="auto" w:fill="auto"/>
            <w:noWrap/>
            <w:vAlign w:val="center"/>
            <w:hideMark/>
          </w:tcPr>
          <w:p w14:paraId="1D388225" w14:textId="77777777" w:rsidR="006E3133" w:rsidRPr="00151116" w:rsidRDefault="006E3133" w:rsidP="00D90F00">
            <w:pPr>
              <w:spacing w:line="276" w:lineRule="auto"/>
              <w:jc w:val="right"/>
              <w:rPr>
                <w:color w:val="000000"/>
              </w:rPr>
            </w:pPr>
            <w:r w:rsidRPr="00A075E5">
              <w:rPr>
                <w:color w:val="000000"/>
              </w:rPr>
              <w:t>1</w:t>
            </w:r>
          </w:p>
        </w:tc>
        <w:tc>
          <w:tcPr>
            <w:tcW w:w="1116" w:type="dxa"/>
            <w:shd w:val="clear" w:color="auto" w:fill="auto"/>
            <w:noWrap/>
            <w:vAlign w:val="bottom"/>
          </w:tcPr>
          <w:p w14:paraId="1BE5946B" w14:textId="20489C22" w:rsidR="006E3133" w:rsidRPr="00623BF6" w:rsidRDefault="006E3133" w:rsidP="00D90F00">
            <w:pPr>
              <w:spacing w:line="276" w:lineRule="auto"/>
              <w:jc w:val="right"/>
              <w:rPr>
                <w:rFonts w:cs="Times New Roman"/>
                <w:color w:val="000000"/>
              </w:rPr>
            </w:pPr>
            <w:r>
              <w:rPr>
                <w:rFonts w:cs="Times New Roman"/>
                <w:color w:val="000000"/>
              </w:rPr>
              <w:t>146.004</w:t>
            </w:r>
          </w:p>
        </w:tc>
        <w:tc>
          <w:tcPr>
            <w:tcW w:w="1056" w:type="dxa"/>
            <w:shd w:val="clear" w:color="auto" w:fill="auto"/>
            <w:noWrap/>
            <w:vAlign w:val="bottom"/>
          </w:tcPr>
          <w:p w14:paraId="517B9194" w14:textId="3980AE41" w:rsidR="006E3133" w:rsidRPr="00623BF6" w:rsidRDefault="006E3133" w:rsidP="00D90F00">
            <w:pPr>
              <w:spacing w:line="276" w:lineRule="auto"/>
              <w:jc w:val="right"/>
              <w:rPr>
                <w:rFonts w:cs="Times New Roman"/>
                <w:b/>
                <w:bCs/>
                <w:color w:val="000000"/>
              </w:rPr>
            </w:pPr>
            <w:r>
              <w:rPr>
                <w:rFonts w:cs="Times New Roman"/>
                <w:b/>
                <w:bCs/>
                <w:color w:val="000000"/>
              </w:rPr>
              <w:t>&lt;0.001</w:t>
            </w:r>
          </w:p>
        </w:tc>
      </w:tr>
      <w:tr w:rsidR="006E3133" w:rsidRPr="00151116" w14:paraId="280C8477" w14:textId="77777777" w:rsidTr="00D90F00">
        <w:trPr>
          <w:trHeight w:val="320"/>
          <w:jc w:val="center"/>
        </w:trPr>
        <w:tc>
          <w:tcPr>
            <w:tcW w:w="1975" w:type="dxa"/>
            <w:shd w:val="clear" w:color="auto" w:fill="auto"/>
            <w:noWrap/>
            <w:vAlign w:val="center"/>
            <w:hideMark/>
          </w:tcPr>
          <w:p w14:paraId="10382A9C" w14:textId="77777777" w:rsidR="006E3133" w:rsidRPr="00151116" w:rsidRDefault="006E3133" w:rsidP="00D90F00">
            <w:pPr>
              <w:spacing w:line="276" w:lineRule="auto"/>
              <w:rPr>
                <w:color w:val="000000"/>
              </w:rPr>
            </w:pPr>
            <w:r>
              <w:rPr>
                <w:color w:val="000000"/>
              </w:rPr>
              <w:t>Inoculation (I)</w:t>
            </w:r>
          </w:p>
        </w:tc>
        <w:tc>
          <w:tcPr>
            <w:tcW w:w="536" w:type="dxa"/>
            <w:shd w:val="clear" w:color="auto" w:fill="auto"/>
            <w:noWrap/>
            <w:vAlign w:val="center"/>
            <w:hideMark/>
          </w:tcPr>
          <w:p w14:paraId="55C753F9" w14:textId="77777777" w:rsidR="006E3133" w:rsidRPr="00151116" w:rsidRDefault="006E3133" w:rsidP="00D90F00">
            <w:pPr>
              <w:spacing w:line="276" w:lineRule="auto"/>
              <w:jc w:val="right"/>
              <w:rPr>
                <w:color w:val="000000"/>
              </w:rPr>
            </w:pPr>
            <w:r w:rsidRPr="00A075E5">
              <w:rPr>
                <w:color w:val="000000"/>
              </w:rPr>
              <w:t>1</w:t>
            </w:r>
          </w:p>
        </w:tc>
        <w:tc>
          <w:tcPr>
            <w:tcW w:w="1116" w:type="dxa"/>
            <w:shd w:val="clear" w:color="auto" w:fill="auto"/>
            <w:noWrap/>
            <w:vAlign w:val="bottom"/>
          </w:tcPr>
          <w:p w14:paraId="5AED653A" w14:textId="7AED5CFB" w:rsidR="006E3133" w:rsidRPr="00623BF6" w:rsidRDefault="006E3133" w:rsidP="00D90F00">
            <w:pPr>
              <w:spacing w:line="276" w:lineRule="auto"/>
              <w:jc w:val="right"/>
              <w:rPr>
                <w:rFonts w:cs="Times New Roman"/>
                <w:color w:val="000000"/>
              </w:rPr>
            </w:pPr>
            <w:r>
              <w:rPr>
                <w:rFonts w:cs="Times New Roman"/>
                <w:color w:val="000000"/>
              </w:rPr>
              <w:t>19.320</w:t>
            </w:r>
          </w:p>
        </w:tc>
        <w:tc>
          <w:tcPr>
            <w:tcW w:w="1056" w:type="dxa"/>
            <w:shd w:val="clear" w:color="auto" w:fill="auto"/>
            <w:noWrap/>
            <w:vAlign w:val="bottom"/>
          </w:tcPr>
          <w:p w14:paraId="60513FE1" w14:textId="112FCE7A" w:rsidR="006E3133" w:rsidRPr="00623BF6" w:rsidRDefault="006E3133" w:rsidP="00D90F00">
            <w:pPr>
              <w:spacing w:line="276" w:lineRule="auto"/>
              <w:jc w:val="right"/>
              <w:rPr>
                <w:rFonts w:cs="Times New Roman"/>
                <w:b/>
                <w:bCs/>
                <w:color w:val="000000"/>
              </w:rPr>
            </w:pPr>
            <w:r>
              <w:rPr>
                <w:rFonts w:cs="Times New Roman"/>
                <w:b/>
                <w:bCs/>
                <w:color w:val="000000"/>
              </w:rPr>
              <w:t>&lt;0.001</w:t>
            </w:r>
          </w:p>
        </w:tc>
      </w:tr>
      <w:tr w:rsidR="006E3133" w:rsidRPr="00151116" w14:paraId="5F3A727B" w14:textId="77777777" w:rsidTr="00D90F00">
        <w:trPr>
          <w:trHeight w:val="320"/>
          <w:jc w:val="center"/>
        </w:trPr>
        <w:tc>
          <w:tcPr>
            <w:tcW w:w="1975" w:type="dxa"/>
            <w:shd w:val="clear" w:color="auto" w:fill="auto"/>
            <w:noWrap/>
            <w:vAlign w:val="center"/>
            <w:hideMark/>
          </w:tcPr>
          <w:p w14:paraId="03428806" w14:textId="77777777" w:rsidR="006E3133" w:rsidRPr="00151116" w:rsidRDefault="006E3133" w:rsidP="00D90F00">
            <w:pPr>
              <w:spacing w:line="276" w:lineRule="auto"/>
              <w:rPr>
                <w:color w:val="000000"/>
              </w:rPr>
            </w:pPr>
            <w:r>
              <w:rPr>
                <w:color w:val="000000"/>
              </w:rPr>
              <w:t>N fertilization (N)</w:t>
            </w:r>
          </w:p>
        </w:tc>
        <w:tc>
          <w:tcPr>
            <w:tcW w:w="536" w:type="dxa"/>
            <w:shd w:val="clear" w:color="auto" w:fill="auto"/>
            <w:noWrap/>
            <w:vAlign w:val="center"/>
            <w:hideMark/>
          </w:tcPr>
          <w:p w14:paraId="2A6909E6" w14:textId="77777777" w:rsidR="006E3133" w:rsidRPr="00151116" w:rsidRDefault="006E3133" w:rsidP="00D90F00">
            <w:pPr>
              <w:spacing w:line="276" w:lineRule="auto"/>
              <w:jc w:val="right"/>
              <w:rPr>
                <w:color w:val="000000"/>
              </w:rPr>
            </w:pPr>
            <w:r w:rsidRPr="00A075E5">
              <w:rPr>
                <w:color w:val="000000"/>
              </w:rPr>
              <w:t>1</w:t>
            </w:r>
          </w:p>
        </w:tc>
        <w:tc>
          <w:tcPr>
            <w:tcW w:w="1116" w:type="dxa"/>
            <w:shd w:val="clear" w:color="auto" w:fill="auto"/>
            <w:noWrap/>
            <w:vAlign w:val="bottom"/>
          </w:tcPr>
          <w:p w14:paraId="1AAD8D7B" w14:textId="6FF94F78" w:rsidR="006E3133" w:rsidRPr="00623BF6" w:rsidRDefault="006E3133" w:rsidP="00D90F00">
            <w:pPr>
              <w:spacing w:line="276" w:lineRule="auto"/>
              <w:jc w:val="right"/>
              <w:rPr>
                <w:rFonts w:cs="Times New Roman"/>
                <w:color w:val="000000"/>
              </w:rPr>
            </w:pPr>
            <w:r>
              <w:rPr>
                <w:rFonts w:cs="Times New Roman"/>
                <w:color w:val="000000"/>
              </w:rPr>
              <w:t>279.388</w:t>
            </w:r>
          </w:p>
        </w:tc>
        <w:tc>
          <w:tcPr>
            <w:tcW w:w="1056" w:type="dxa"/>
            <w:shd w:val="clear" w:color="auto" w:fill="auto"/>
            <w:noWrap/>
            <w:vAlign w:val="bottom"/>
          </w:tcPr>
          <w:p w14:paraId="0F1978C2" w14:textId="6AE5C03E" w:rsidR="006E3133" w:rsidRPr="00623BF6" w:rsidRDefault="006E3133" w:rsidP="00D90F00">
            <w:pPr>
              <w:spacing w:line="276" w:lineRule="auto"/>
              <w:jc w:val="right"/>
              <w:rPr>
                <w:rFonts w:cs="Times New Roman"/>
                <w:b/>
                <w:bCs/>
                <w:color w:val="000000"/>
              </w:rPr>
            </w:pPr>
            <w:r>
              <w:rPr>
                <w:rFonts w:cs="Times New Roman"/>
                <w:b/>
                <w:bCs/>
                <w:color w:val="000000"/>
              </w:rPr>
              <w:t>&lt;0.001</w:t>
            </w:r>
          </w:p>
        </w:tc>
      </w:tr>
      <w:tr w:rsidR="006E3133" w:rsidRPr="00151116" w14:paraId="30AFBC43" w14:textId="77777777" w:rsidTr="00D90F00">
        <w:trPr>
          <w:trHeight w:val="320"/>
          <w:jc w:val="center"/>
        </w:trPr>
        <w:tc>
          <w:tcPr>
            <w:tcW w:w="1975" w:type="dxa"/>
            <w:shd w:val="clear" w:color="auto" w:fill="auto"/>
            <w:noWrap/>
            <w:vAlign w:val="center"/>
            <w:hideMark/>
          </w:tcPr>
          <w:p w14:paraId="6046C7E0" w14:textId="77777777" w:rsidR="006E3133" w:rsidRPr="00151116" w:rsidRDefault="006E3133" w:rsidP="00D90F00">
            <w:pPr>
              <w:spacing w:line="276" w:lineRule="auto"/>
              <w:rPr>
                <w:color w:val="000000"/>
              </w:rPr>
            </w:pPr>
            <w:r>
              <w:rPr>
                <w:color w:val="000000"/>
              </w:rPr>
              <w:t>CO</w:t>
            </w:r>
            <w:r>
              <w:rPr>
                <w:color w:val="000000"/>
                <w:vertAlign w:val="subscript"/>
              </w:rPr>
              <w:t>2</w:t>
            </w:r>
            <w:r>
              <w:rPr>
                <w:color w:val="000000"/>
              </w:rPr>
              <w:t>*I</w:t>
            </w:r>
          </w:p>
        </w:tc>
        <w:tc>
          <w:tcPr>
            <w:tcW w:w="536" w:type="dxa"/>
            <w:shd w:val="clear" w:color="auto" w:fill="auto"/>
            <w:noWrap/>
            <w:vAlign w:val="center"/>
            <w:hideMark/>
          </w:tcPr>
          <w:p w14:paraId="166ECB7F" w14:textId="77777777" w:rsidR="006E3133" w:rsidRPr="00151116" w:rsidRDefault="006E3133" w:rsidP="00D90F00">
            <w:pPr>
              <w:spacing w:line="276" w:lineRule="auto"/>
              <w:jc w:val="right"/>
              <w:rPr>
                <w:color w:val="000000"/>
              </w:rPr>
            </w:pPr>
            <w:r w:rsidRPr="00A075E5">
              <w:rPr>
                <w:color w:val="000000"/>
              </w:rPr>
              <w:t>1</w:t>
            </w:r>
          </w:p>
        </w:tc>
        <w:tc>
          <w:tcPr>
            <w:tcW w:w="1116" w:type="dxa"/>
            <w:shd w:val="clear" w:color="auto" w:fill="auto"/>
            <w:noWrap/>
            <w:vAlign w:val="bottom"/>
          </w:tcPr>
          <w:p w14:paraId="338188ED" w14:textId="06F4D761" w:rsidR="006E3133" w:rsidRPr="00623BF6" w:rsidRDefault="006E3133" w:rsidP="00D90F00">
            <w:pPr>
              <w:spacing w:line="276" w:lineRule="auto"/>
              <w:jc w:val="right"/>
              <w:rPr>
                <w:rFonts w:cs="Times New Roman"/>
                <w:color w:val="000000"/>
              </w:rPr>
            </w:pPr>
            <w:r>
              <w:rPr>
                <w:rFonts w:cs="Times New Roman"/>
                <w:color w:val="000000"/>
              </w:rPr>
              <w:t>0.007</w:t>
            </w:r>
          </w:p>
        </w:tc>
        <w:tc>
          <w:tcPr>
            <w:tcW w:w="1056" w:type="dxa"/>
            <w:shd w:val="clear" w:color="auto" w:fill="auto"/>
            <w:noWrap/>
            <w:vAlign w:val="bottom"/>
          </w:tcPr>
          <w:p w14:paraId="0B6EB202" w14:textId="3186B33B" w:rsidR="006E3133" w:rsidRPr="006E3133" w:rsidRDefault="006E3133" w:rsidP="00D90F00">
            <w:pPr>
              <w:spacing w:line="276" w:lineRule="auto"/>
              <w:jc w:val="right"/>
              <w:rPr>
                <w:rFonts w:cs="Times New Roman"/>
                <w:color w:val="000000"/>
              </w:rPr>
            </w:pPr>
            <w:r w:rsidRPr="006E3133">
              <w:rPr>
                <w:rFonts w:cs="Times New Roman"/>
                <w:color w:val="000000"/>
              </w:rPr>
              <w:t>0.934</w:t>
            </w:r>
          </w:p>
        </w:tc>
      </w:tr>
      <w:tr w:rsidR="006E3133" w:rsidRPr="00151116" w14:paraId="7C97B398" w14:textId="77777777" w:rsidTr="00D90F00">
        <w:trPr>
          <w:trHeight w:val="320"/>
          <w:jc w:val="center"/>
        </w:trPr>
        <w:tc>
          <w:tcPr>
            <w:tcW w:w="1975" w:type="dxa"/>
            <w:shd w:val="clear" w:color="auto" w:fill="auto"/>
            <w:noWrap/>
            <w:vAlign w:val="center"/>
            <w:hideMark/>
          </w:tcPr>
          <w:p w14:paraId="60D61F65" w14:textId="77777777" w:rsidR="006E3133" w:rsidRPr="00151116" w:rsidRDefault="006E3133" w:rsidP="00D90F00">
            <w:pPr>
              <w:spacing w:line="276" w:lineRule="auto"/>
              <w:rPr>
                <w:color w:val="000000"/>
              </w:rPr>
            </w:pPr>
            <w:r>
              <w:rPr>
                <w:color w:val="000000"/>
              </w:rPr>
              <w:t>CO</w:t>
            </w:r>
            <w:r>
              <w:rPr>
                <w:color w:val="000000"/>
                <w:vertAlign w:val="subscript"/>
              </w:rPr>
              <w:t>2</w:t>
            </w:r>
            <w:r>
              <w:rPr>
                <w:color w:val="000000"/>
              </w:rPr>
              <w:t>*N</w:t>
            </w:r>
          </w:p>
        </w:tc>
        <w:tc>
          <w:tcPr>
            <w:tcW w:w="536" w:type="dxa"/>
            <w:shd w:val="clear" w:color="auto" w:fill="auto"/>
            <w:noWrap/>
            <w:vAlign w:val="center"/>
            <w:hideMark/>
          </w:tcPr>
          <w:p w14:paraId="117F435B" w14:textId="77777777" w:rsidR="006E3133" w:rsidRPr="00151116" w:rsidRDefault="006E3133" w:rsidP="00D90F00">
            <w:pPr>
              <w:spacing w:line="276" w:lineRule="auto"/>
              <w:jc w:val="right"/>
              <w:rPr>
                <w:color w:val="000000"/>
              </w:rPr>
            </w:pPr>
            <w:r w:rsidRPr="00A075E5">
              <w:rPr>
                <w:color w:val="000000"/>
              </w:rPr>
              <w:t>1</w:t>
            </w:r>
          </w:p>
        </w:tc>
        <w:tc>
          <w:tcPr>
            <w:tcW w:w="1116" w:type="dxa"/>
            <w:shd w:val="clear" w:color="auto" w:fill="auto"/>
            <w:noWrap/>
            <w:vAlign w:val="bottom"/>
          </w:tcPr>
          <w:p w14:paraId="5A47AF7B" w14:textId="7373EFF7" w:rsidR="006E3133" w:rsidRPr="00623BF6" w:rsidRDefault="006E3133" w:rsidP="00D90F00">
            <w:pPr>
              <w:spacing w:line="276" w:lineRule="auto"/>
              <w:jc w:val="right"/>
              <w:rPr>
                <w:rFonts w:cs="Times New Roman"/>
                <w:color w:val="000000"/>
              </w:rPr>
            </w:pPr>
            <w:r>
              <w:rPr>
                <w:rFonts w:cs="Times New Roman"/>
                <w:color w:val="000000"/>
              </w:rPr>
              <w:t>49.725</w:t>
            </w:r>
          </w:p>
        </w:tc>
        <w:tc>
          <w:tcPr>
            <w:tcW w:w="1056" w:type="dxa"/>
            <w:shd w:val="clear" w:color="auto" w:fill="auto"/>
            <w:noWrap/>
            <w:vAlign w:val="bottom"/>
          </w:tcPr>
          <w:p w14:paraId="0B23EF15" w14:textId="7950B94C" w:rsidR="006E3133" w:rsidRPr="006E3133" w:rsidRDefault="006E3133" w:rsidP="00D90F00">
            <w:pPr>
              <w:spacing w:line="276" w:lineRule="auto"/>
              <w:jc w:val="right"/>
              <w:rPr>
                <w:rFonts w:cs="Times New Roman"/>
                <w:b/>
                <w:bCs/>
                <w:color w:val="000000"/>
              </w:rPr>
            </w:pPr>
            <w:r w:rsidRPr="006E3133">
              <w:rPr>
                <w:rFonts w:cs="Times New Roman"/>
                <w:b/>
                <w:bCs/>
                <w:color w:val="000000"/>
              </w:rPr>
              <w:t>&lt;0.001</w:t>
            </w:r>
          </w:p>
        </w:tc>
      </w:tr>
      <w:tr w:rsidR="006E3133" w:rsidRPr="00151116" w14:paraId="3C0EE10D" w14:textId="77777777" w:rsidTr="00D90F00">
        <w:trPr>
          <w:trHeight w:val="320"/>
          <w:jc w:val="center"/>
        </w:trPr>
        <w:tc>
          <w:tcPr>
            <w:tcW w:w="1975" w:type="dxa"/>
            <w:shd w:val="clear" w:color="auto" w:fill="auto"/>
            <w:noWrap/>
            <w:vAlign w:val="center"/>
            <w:hideMark/>
          </w:tcPr>
          <w:p w14:paraId="62D1CC8C" w14:textId="77777777" w:rsidR="006E3133" w:rsidRPr="00151116" w:rsidRDefault="006E3133" w:rsidP="00D90F00">
            <w:pPr>
              <w:spacing w:line="276" w:lineRule="auto"/>
              <w:rPr>
                <w:color w:val="000000"/>
              </w:rPr>
            </w:pPr>
            <w:r>
              <w:rPr>
                <w:color w:val="000000"/>
              </w:rPr>
              <w:t>I*N</w:t>
            </w:r>
          </w:p>
        </w:tc>
        <w:tc>
          <w:tcPr>
            <w:tcW w:w="536" w:type="dxa"/>
            <w:shd w:val="clear" w:color="auto" w:fill="auto"/>
            <w:noWrap/>
            <w:vAlign w:val="center"/>
            <w:hideMark/>
          </w:tcPr>
          <w:p w14:paraId="25A0FA4B" w14:textId="77777777" w:rsidR="006E3133" w:rsidRPr="00151116" w:rsidRDefault="006E3133" w:rsidP="00D90F00">
            <w:pPr>
              <w:spacing w:line="276" w:lineRule="auto"/>
              <w:jc w:val="right"/>
              <w:rPr>
                <w:color w:val="000000"/>
              </w:rPr>
            </w:pPr>
            <w:r w:rsidRPr="00A075E5">
              <w:rPr>
                <w:color w:val="000000"/>
              </w:rPr>
              <w:t>1</w:t>
            </w:r>
          </w:p>
        </w:tc>
        <w:tc>
          <w:tcPr>
            <w:tcW w:w="1116" w:type="dxa"/>
            <w:shd w:val="clear" w:color="auto" w:fill="auto"/>
            <w:noWrap/>
            <w:vAlign w:val="bottom"/>
          </w:tcPr>
          <w:p w14:paraId="2BAEC426" w14:textId="4EA01B64" w:rsidR="006E3133" w:rsidRPr="00623BF6" w:rsidRDefault="006E3133" w:rsidP="00D90F00">
            <w:pPr>
              <w:spacing w:line="276" w:lineRule="auto"/>
              <w:jc w:val="right"/>
              <w:rPr>
                <w:rFonts w:cs="Times New Roman"/>
                <w:color w:val="000000"/>
              </w:rPr>
            </w:pPr>
            <w:r>
              <w:rPr>
                <w:rFonts w:cs="Times New Roman"/>
                <w:color w:val="000000"/>
              </w:rPr>
              <w:t>9.007</w:t>
            </w:r>
          </w:p>
        </w:tc>
        <w:tc>
          <w:tcPr>
            <w:tcW w:w="1056" w:type="dxa"/>
            <w:shd w:val="clear" w:color="auto" w:fill="auto"/>
            <w:noWrap/>
            <w:vAlign w:val="bottom"/>
          </w:tcPr>
          <w:p w14:paraId="6AA7A26B" w14:textId="0BA08D5A" w:rsidR="006E3133" w:rsidRPr="00623BF6" w:rsidRDefault="006E3133" w:rsidP="00D90F00">
            <w:pPr>
              <w:spacing w:line="276" w:lineRule="auto"/>
              <w:jc w:val="right"/>
              <w:rPr>
                <w:rFonts w:cs="Times New Roman"/>
                <w:b/>
                <w:bCs/>
                <w:color w:val="000000"/>
              </w:rPr>
            </w:pPr>
            <w:r>
              <w:rPr>
                <w:rFonts w:cs="Times New Roman"/>
                <w:b/>
                <w:bCs/>
                <w:color w:val="000000"/>
              </w:rPr>
              <w:t>0.003</w:t>
            </w:r>
          </w:p>
        </w:tc>
      </w:tr>
      <w:tr w:rsidR="006E3133" w:rsidRPr="00151116" w14:paraId="6D07131E" w14:textId="77777777" w:rsidTr="00D90F00">
        <w:trPr>
          <w:trHeight w:val="320"/>
          <w:jc w:val="center"/>
        </w:trPr>
        <w:tc>
          <w:tcPr>
            <w:tcW w:w="1975" w:type="dxa"/>
            <w:tcBorders>
              <w:bottom w:val="single" w:sz="4" w:space="0" w:color="auto"/>
            </w:tcBorders>
            <w:shd w:val="clear" w:color="auto" w:fill="auto"/>
            <w:noWrap/>
            <w:vAlign w:val="center"/>
            <w:hideMark/>
          </w:tcPr>
          <w:p w14:paraId="21DC8511" w14:textId="77777777" w:rsidR="006E3133" w:rsidRPr="00151116" w:rsidRDefault="006E3133" w:rsidP="00D90F00">
            <w:pPr>
              <w:spacing w:line="276" w:lineRule="auto"/>
              <w:rPr>
                <w:color w:val="000000"/>
              </w:rPr>
            </w:pPr>
            <w:r>
              <w:rPr>
                <w:color w:val="000000"/>
              </w:rPr>
              <w:t>CO</w:t>
            </w:r>
            <w:r>
              <w:rPr>
                <w:color w:val="000000"/>
                <w:vertAlign w:val="subscript"/>
              </w:rPr>
              <w:t>2</w:t>
            </w:r>
            <w:r>
              <w:rPr>
                <w:color w:val="000000"/>
              </w:rPr>
              <w:t>*I*N</w:t>
            </w:r>
          </w:p>
        </w:tc>
        <w:tc>
          <w:tcPr>
            <w:tcW w:w="536" w:type="dxa"/>
            <w:tcBorders>
              <w:bottom w:val="single" w:sz="4" w:space="0" w:color="auto"/>
            </w:tcBorders>
            <w:shd w:val="clear" w:color="auto" w:fill="auto"/>
            <w:noWrap/>
            <w:vAlign w:val="center"/>
            <w:hideMark/>
          </w:tcPr>
          <w:p w14:paraId="23E9B2BF" w14:textId="77777777" w:rsidR="006E3133" w:rsidRPr="00151116" w:rsidRDefault="006E3133" w:rsidP="00D90F00">
            <w:pPr>
              <w:spacing w:line="276" w:lineRule="auto"/>
              <w:jc w:val="right"/>
              <w:rPr>
                <w:color w:val="000000"/>
              </w:rPr>
            </w:pPr>
            <w:r w:rsidRPr="00A075E5">
              <w:rPr>
                <w:color w:val="000000"/>
              </w:rPr>
              <w:t>1</w:t>
            </w:r>
          </w:p>
        </w:tc>
        <w:tc>
          <w:tcPr>
            <w:tcW w:w="1116" w:type="dxa"/>
            <w:tcBorders>
              <w:bottom w:val="single" w:sz="4" w:space="0" w:color="auto"/>
            </w:tcBorders>
            <w:shd w:val="clear" w:color="auto" w:fill="auto"/>
            <w:noWrap/>
            <w:vAlign w:val="bottom"/>
          </w:tcPr>
          <w:p w14:paraId="577B0D7F" w14:textId="125A6CD1" w:rsidR="006E3133" w:rsidRPr="00623BF6" w:rsidRDefault="006E3133" w:rsidP="00D90F00">
            <w:pPr>
              <w:spacing w:line="276" w:lineRule="auto"/>
              <w:jc w:val="right"/>
              <w:rPr>
                <w:rFonts w:cs="Times New Roman"/>
                <w:color w:val="000000"/>
              </w:rPr>
            </w:pPr>
            <w:r>
              <w:rPr>
                <w:rFonts w:cs="Times New Roman"/>
                <w:color w:val="000000"/>
              </w:rPr>
              <w:t>0.640</w:t>
            </w:r>
          </w:p>
        </w:tc>
        <w:tc>
          <w:tcPr>
            <w:tcW w:w="1056" w:type="dxa"/>
            <w:tcBorders>
              <w:bottom w:val="single" w:sz="4" w:space="0" w:color="auto"/>
            </w:tcBorders>
            <w:shd w:val="clear" w:color="auto" w:fill="auto"/>
            <w:noWrap/>
            <w:vAlign w:val="bottom"/>
          </w:tcPr>
          <w:p w14:paraId="26C19F40" w14:textId="2BBD4610" w:rsidR="006E3133" w:rsidRPr="006E3133" w:rsidRDefault="006E3133" w:rsidP="00D90F00">
            <w:pPr>
              <w:spacing w:line="276" w:lineRule="auto"/>
              <w:jc w:val="right"/>
              <w:rPr>
                <w:rFonts w:cs="Times New Roman"/>
                <w:color w:val="000000"/>
              </w:rPr>
            </w:pPr>
            <w:r w:rsidRPr="006E3133">
              <w:rPr>
                <w:rFonts w:cs="Times New Roman"/>
                <w:color w:val="000000"/>
              </w:rPr>
              <w:t>0.434</w:t>
            </w:r>
          </w:p>
        </w:tc>
      </w:tr>
    </w:tbl>
    <w:p w14:paraId="437560EE" w14:textId="7DA30FE8" w:rsidR="006E3133" w:rsidRPr="00587BAB" w:rsidRDefault="006E3133" w:rsidP="006E3133">
      <w:pPr>
        <w:spacing w:line="360" w:lineRule="auto"/>
        <w:rPr>
          <w:b/>
        </w:rPr>
      </w:pPr>
      <w:r w:rsidRPr="00FC69E5">
        <w:rPr>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-values less than 0.05 are in bold. Key: df=degrees of freedom,</w:t>
      </w:r>
      <w:r w:rsidRPr="00D545DE">
        <w:rPr>
          <w:i/>
          <w:iCs/>
          <w:color w:val="000000"/>
        </w:rPr>
        <w:t xml:space="preserve"> </w:t>
      </w:r>
      <w:r>
        <w:rPr>
          <w:i/>
          <w:iCs/>
          <w:color w:val="000000"/>
          <w:lang w:val="el-GR"/>
        </w:rPr>
        <w:t>χ</w:t>
      </w:r>
      <w:r w:rsidRPr="00E042DB">
        <w:rPr>
          <w:color w:val="000000"/>
          <w:vertAlign w:val="superscript"/>
        </w:rPr>
        <w:t>2</w:t>
      </w:r>
      <w:r>
        <w:rPr>
          <w:color w:val="000000"/>
        </w:rPr>
        <w:t>=Wald chi-square test statistic</w:t>
      </w:r>
    </w:p>
    <w:p w14:paraId="09146E32" w14:textId="77777777" w:rsidR="006E3133" w:rsidRDefault="006E3133" w:rsidP="006E3133">
      <w:pPr>
        <w:rPr>
          <w:b/>
        </w:rPr>
      </w:pPr>
      <w:r>
        <w:rPr>
          <w:b/>
        </w:rPr>
        <w:br w:type="page"/>
      </w:r>
    </w:p>
    <w:p w14:paraId="04016C91" w14:textId="4231B5E8" w:rsidR="00BE7A51" w:rsidRDefault="00BE7A51" w:rsidP="00BE7A51">
      <w:pPr>
        <w:spacing w:line="360" w:lineRule="auto"/>
        <w:rPr>
          <w:b/>
        </w:rPr>
      </w:pPr>
      <w:r>
        <w:rPr>
          <w:b/>
        </w:rPr>
        <w:lastRenderedPageBreak/>
        <w:t>Figure S1</w:t>
      </w:r>
    </w:p>
    <w:p w14:paraId="5231F6CD" w14:textId="6BB7D212" w:rsidR="00BE7A51" w:rsidRDefault="002956D1" w:rsidP="00BE7A51">
      <w:pPr>
        <w:spacing w:line="360" w:lineRule="auto"/>
        <w:jc w:val="center"/>
        <w:rPr>
          <w:b/>
        </w:rPr>
      </w:pPr>
      <w:r>
        <w:rPr>
          <w:b/>
          <w:noProof/>
        </w:rPr>
        <w:drawing>
          <wp:inline distT="0" distB="0" distL="0" distR="0" wp14:anchorId="0602E8BD" wp14:editId="0CF43059">
            <wp:extent cx="3493381" cy="3255637"/>
            <wp:effectExtent l="0" t="0" r="0" b="0"/>
            <wp:docPr id="929045735" name="Picture 7" descr="A graph of different types of soil fertiliz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045735" name="Picture 7" descr="A graph of different types of soil fertilizers&#10;&#10;Description automatically generated"/>
                    <pic:cNvPicPr/>
                  </pic:nvPicPr>
                  <pic:blipFill>
                    <a:blip r:embed="rId9"/>
                    <a:stretch>
                      <a:fillRect/>
                    </a:stretch>
                  </pic:blipFill>
                  <pic:spPr>
                    <a:xfrm>
                      <a:off x="0" y="0"/>
                      <a:ext cx="3515497" cy="3276248"/>
                    </a:xfrm>
                    <a:prstGeom prst="rect">
                      <a:avLst/>
                    </a:prstGeom>
                  </pic:spPr>
                </pic:pic>
              </a:graphicData>
            </a:graphic>
          </wp:inline>
        </w:drawing>
      </w:r>
    </w:p>
    <w:p w14:paraId="61D5F69B" w14:textId="72745B01" w:rsidR="00BE7A51" w:rsidRPr="00F27234" w:rsidRDefault="00BE7A51" w:rsidP="00BE7A51">
      <w:pPr>
        <w:spacing w:line="360" w:lineRule="auto"/>
        <w:rPr>
          <w:rFonts w:cs="Times New Roman"/>
        </w:rPr>
      </w:pPr>
      <w:r>
        <w:rPr>
          <w:b/>
        </w:rPr>
        <w:t xml:space="preserve">Figure S1 </w:t>
      </w:r>
      <w:r>
        <w:rPr>
          <w:rFonts w:cs="Times New Roman"/>
        </w:rPr>
        <w:t>Effects of CO</w:t>
      </w:r>
      <w:r>
        <w:rPr>
          <w:rFonts w:cs="Times New Roman"/>
          <w:vertAlign w:val="subscript"/>
        </w:rPr>
        <w:t>2</w:t>
      </w:r>
      <w:r>
        <w:rPr>
          <w:rFonts w:cs="Times New Roman"/>
        </w:rPr>
        <w:t xml:space="preserve"> and fertilization inoculation on area-based leaf nitrogen content (a), mass-based leaf nitrogen content (b), and leaf biomass per unit leaf area (c). </w:t>
      </w:r>
      <w:r>
        <w:rPr>
          <w:bCs/>
        </w:rPr>
        <w:t>Fertilization is represented on the x-axis. Red shaded points and trendlines indicate plants grown under elevated CO</w:t>
      </w:r>
      <w:r>
        <w:rPr>
          <w:bCs/>
          <w:vertAlign w:val="subscript"/>
        </w:rPr>
        <w:t>2</w:t>
      </w:r>
      <w:r>
        <w:rPr>
          <w:bCs/>
        </w:rPr>
        <w:t>, while blue shaded points and trendlines indicate plants grown under ambient CO</w:t>
      </w:r>
      <w:r>
        <w:rPr>
          <w:bCs/>
          <w:vertAlign w:val="subscript"/>
        </w:rPr>
        <w:t>2</w:t>
      </w:r>
      <w:r>
        <w:rPr>
          <w:bCs/>
        </w:rPr>
        <w:t>. Light blue and red circular points and trendlines indicate measurements collected from uninoculated plants, while dark blue and red triangular points indicate measurements collected from inoculated plants. Solid trendlines indicate regression slopes that are different from zero (</w:t>
      </w:r>
      <w:r w:rsidRPr="005D0864">
        <w:rPr>
          <w:bCs/>
          <w:i/>
          <w:iCs/>
        </w:rPr>
        <w:t>p</w:t>
      </w:r>
      <w:r>
        <w:rPr>
          <w:bCs/>
        </w:rPr>
        <w:t>&lt;0.05), while dashed trendlines indicate slopes that are not distinguishable from zero (</w:t>
      </w:r>
      <w:r w:rsidRPr="005D0864">
        <w:rPr>
          <w:bCs/>
          <w:i/>
          <w:iCs/>
        </w:rPr>
        <w:t>p</w:t>
      </w:r>
      <w:r>
        <w:rPr>
          <w:bCs/>
        </w:rPr>
        <w:t>&gt;0.05).</w:t>
      </w:r>
    </w:p>
    <w:p w14:paraId="4000053D" w14:textId="09578D30" w:rsidR="00BE7A51" w:rsidRDefault="00BE7A51" w:rsidP="00E56ED3">
      <w:pPr>
        <w:spacing w:line="360" w:lineRule="auto"/>
        <w:rPr>
          <w:b/>
        </w:rPr>
      </w:pPr>
      <w:r>
        <w:rPr>
          <w:b/>
        </w:rPr>
        <w:br w:type="page"/>
      </w:r>
    </w:p>
    <w:p w14:paraId="5C7A6249" w14:textId="7305A66D" w:rsidR="00BE7A51" w:rsidRDefault="00BE7A51" w:rsidP="00BE7A51">
      <w:pPr>
        <w:rPr>
          <w:b/>
        </w:rPr>
      </w:pPr>
    </w:p>
    <w:p w14:paraId="14CA3B02" w14:textId="6B0D1659" w:rsidR="00BE7A51" w:rsidRDefault="00BE7A51" w:rsidP="00E56ED3">
      <w:pPr>
        <w:spacing w:line="360" w:lineRule="auto"/>
        <w:rPr>
          <w:b/>
        </w:rPr>
      </w:pPr>
      <w:r>
        <w:rPr>
          <w:b/>
        </w:rPr>
        <w:t>Figure S</w:t>
      </w:r>
      <w:r w:rsidR="005C7DDC">
        <w:rPr>
          <w:b/>
        </w:rPr>
        <w:t>2</w:t>
      </w:r>
    </w:p>
    <w:p w14:paraId="69157F91" w14:textId="2EF345D9" w:rsidR="00BE7A51" w:rsidRDefault="005C7DDC" w:rsidP="00D94055">
      <w:pPr>
        <w:spacing w:line="360" w:lineRule="auto"/>
        <w:jc w:val="center"/>
        <w:rPr>
          <w:b/>
        </w:rPr>
      </w:pPr>
      <w:r>
        <w:rPr>
          <w:b/>
          <w:noProof/>
        </w:rPr>
        <w:drawing>
          <wp:inline distT="0" distB="0" distL="0" distR="0" wp14:anchorId="45CB5FA3" wp14:editId="7B5DBE90">
            <wp:extent cx="5943600" cy="1981200"/>
            <wp:effectExtent l="0" t="0" r="0" b="0"/>
            <wp:docPr id="1200014313" name="Picture 2" descr="A diagram of soil fertiliz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014313" name="Picture 2" descr="A diagram of soil fertilization&#10;&#10;Description automatically generated"/>
                    <pic:cNvPicPr/>
                  </pic:nvPicPr>
                  <pic:blipFill>
                    <a:blip r:embed="rId10"/>
                    <a:stretch>
                      <a:fillRect/>
                    </a:stretch>
                  </pic:blipFill>
                  <pic:spPr>
                    <a:xfrm>
                      <a:off x="0" y="0"/>
                      <a:ext cx="5943600" cy="1981200"/>
                    </a:xfrm>
                    <a:prstGeom prst="rect">
                      <a:avLst/>
                    </a:prstGeom>
                  </pic:spPr>
                </pic:pic>
              </a:graphicData>
            </a:graphic>
          </wp:inline>
        </w:drawing>
      </w:r>
    </w:p>
    <w:p w14:paraId="06105D32" w14:textId="009D3C70" w:rsidR="00BE7A51" w:rsidRPr="00BE7A51" w:rsidRDefault="00BE7A51" w:rsidP="00E56ED3">
      <w:pPr>
        <w:spacing w:line="360" w:lineRule="auto"/>
        <w:rPr>
          <w:bCs/>
        </w:rPr>
      </w:pPr>
      <w:r>
        <w:rPr>
          <w:b/>
        </w:rPr>
        <w:t>Figure S</w:t>
      </w:r>
      <w:r w:rsidR="005C7DDC">
        <w:rPr>
          <w:b/>
        </w:rPr>
        <w:t>2</w:t>
      </w:r>
      <w:r>
        <w:rPr>
          <w:bCs/>
        </w:rPr>
        <w:t xml:space="preserve"> Effects of nitrogen fertilization, inoculation treatment, and CO</w:t>
      </w:r>
      <w:r>
        <w:rPr>
          <w:bCs/>
          <w:vertAlign w:val="subscript"/>
        </w:rPr>
        <w:t>2</w:t>
      </w:r>
      <w:r>
        <w:rPr>
          <w:bCs/>
        </w:rPr>
        <w:t xml:space="preserve"> treatment on</w:t>
      </w:r>
      <w:r w:rsidR="005C7DDC">
        <w:rPr>
          <w:bCs/>
        </w:rPr>
        <w:t xml:space="preserve"> photosynthetic nitrogen-use efficiency (a) and</w:t>
      </w:r>
      <w:r>
        <w:rPr>
          <w:bCs/>
        </w:rPr>
        <w:t xml:space="preserve"> </w:t>
      </w:r>
      <w:r w:rsidRPr="00BE7A51">
        <w:rPr>
          <w:bCs/>
          <w:i/>
          <w:iCs/>
          <w:lang w:val="el-GR"/>
        </w:rPr>
        <w:t>χ</w:t>
      </w:r>
      <w:r w:rsidR="005C7DDC" w:rsidRPr="005C7DDC">
        <w:rPr>
          <w:bCs/>
        </w:rPr>
        <w:t xml:space="preserve"> (b</w:t>
      </w:r>
      <w:r w:rsidR="005C7DDC">
        <w:rPr>
          <w:bCs/>
        </w:rPr>
        <w:t>)</w:t>
      </w:r>
      <w:r>
        <w:rPr>
          <w:bCs/>
        </w:rPr>
        <w:t>. Fertilization is represented on the x-axis. Red shaded points and trendlines indicate plants grown under eCO</w:t>
      </w:r>
      <w:r>
        <w:rPr>
          <w:bCs/>
          <w:vertAlign w:val="subscript"/>
        </w:rPr>
        <w:t>2</w:t>
      </w:r>
      <w:r>
        <w:rPr>
          <w:bCs/>
        </w:rPr>
        <w:t xml:space="preserve">, while blue shaded points and trendlines indicate plants grown under </w:t>
      </w:r>
      <w:r w:rsidR="005C7DDC">
        <w:rPr>
          <w:bCs/>
        </w:rPr>
        <w:t>a</w:t>
      </w:r>
      <w:r>
        <w:rPr>
          <w:bCs/>
        </w:rPr>
        <w:t>CO</w:t>
      </w:r>
      <w:r>
        <w:rPr>
          <w:bCs/>
          <w:vertAlign w:val="subscript"/>
        </w:rPr>
        <w:t>2</w:t>
      </w:r>
      <w:r>
        <w:rPr>
          <w:bCs/>
        </w:rPr>
        <w:t>. Light blue and red circular points and trendlines indicate measurements collected from uninoculated plants, while dark blue and red triangular points indicate measurements collected from inoculated plants. Solid trendlines indicate regression slopes that are different from zero (</w:t>
      </w:r>
      <w:r w:rsidRPr="005D0864">
        <w:rPr>
          <w:bCs/>
          <w:i/>
          <w:iCs/>
        </w:rPr>
        <w:t>p</w:t>
      </w:r>
      <w:r>
        <w:rPr>
          <w:bCs/>
        </w:rPr>
        <w:t>&lt;0.05), while dashed trendlines indicate slopes that are not distinguishable from zero (</w:t>
      </w:r>
      <w:r w:rsidRPr="005D0864">
        <w:rPr>
          <w:bCs/>
          <w:i/>
          <w:iCs/>
        </w:rPr>
        <w:t>p</w:t>
      </w:r>
      <w:r>
        <w:rPr>
          <w:bCs/>
        </w:rPr>
        <w:t>&gt;0.05).</w:t>
      </w:r>
    </w:p>
    <w:p w14:paraId="3DA4AE16" w14:textId="3EF786BA" w:rsidR="00BE7A51" w:rsidRDefault="00BE7A51">
      <w:pPr>
        <w:rPr>
          <w:b/>
        </w:rPr>
      </w:pPr>
      <w:r>
        <w:rPr>
          <w:b/>
        </w:rPr>
        <w:br w:type="page"/>
      </w:r>
    </w:p>
    <w:p w14:paraId="354D43A6" w14:textId="224BB7FF" w:rsidR="005C7DDC" w:rsidRDefault="005C7DDC" w:rsidP="005C7DDC">
      <w:pPr>
        <w:spacing w:line="360" w:lineRule="auto"/>
        <w:rPr>
          <w:b/>
        </w:rPr>
      </w:pPr>
      <w:r>
        <w:rPr>
          <w:b/>
        </w:rPr>
        <w:lastRenderedPageBreak/>
        <w:t>Figure S</w:t>
      </w:r>
      <w:r>
        <w:rPr>
          <w:b/>
        </w:rPr>
        <w:t>3</w:t>
      </w:r>
    </w:p>
    <w:p w14:paraId="702916FC" w14:textId="77777777" w:rsidR="005C7DDC" w:rsidRDefault="005C7DDC" w:rsidP="005C7DDC">
      <w:pPr>
        <w:spacing w:line="360" w:lineRule="auto"/>
        <w:jc w:val="center"/>
        <w:rPr>
          <w:b/>
        </w:rPr>
      </w:pPr>
      <w:r>
        <w:rPr>
          <w:b/>
          <w:noProof/>
        </w:rPr>
        <w:drawing>
          <wp:inline distT="0" distB="0" distL="0" distR="0" wp14:anchorId="54CA9765" wp14:editId="7B1EE936">
            <wp:extent cx="3616545" cy="2225566"/>
            <wp:effectExtent l="0" t="0" r="3175" b="0"/>
            <wp:docPr id="722200831" name="Picture 9" descr="A graph showing the growth of soil fertiliz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200831" name="Picture 9" descr="A graph showing the growth of soil fertilization&#10;&#10;Description automatically generated"/>
                    <pic:cNvPicPr/>
                  </pic:nvPicPr>
                  <pic:blipFill>
                    <a:blip r:embed="rId11"/>
                    <a:stretch>
                      <a:fillRect/>
                    </a:stretch>
                  </pic:blipFill>
                  <pic:spPr>
                    <a:xfrm>
                      <a:off x="0" y="0"/>
                      <a:ext cx="3645739" cy="2243531"/>
                    </a:xfrm>
                    <a:prstGeom prst="rect">
                      <a:avLst/>
                    </a:prstGeom>
                  </pic:spPr>
                </pic:pic>
              </a:graphicData>
            </a:graphic>
          </wp:inline>
        </w:drawing>
      </w:r>
    </w:p>
    <w:p w14:paraId="7363C006" w14:textId="449E1BAC" w:rsidR="005C7DDC" w:rsidRPr="00634C03" w:rsidRDefault="005C7DDC" w:rsidP="005C7DDC">
      <w:pPr>
        <w:spacing w:line="360" w:lineRule="auto"/>
        <w:rPr>
          <w:rFonts w:cs="Times New Roman"/>
        </w:rPr>
      </w:pPr>
      <w:r>
        <w:rPr>
          <w:b/>
        </w:rPr>
        <w:t>Figure S</w:t>
      </w:r>
      <w:r>
        <w:rPr>
          <w:b/>
        </w:rPr>
        <w:t>3</w:t>
      </w:r>
      <w:r>
        <w:rPr>
          <w:b/>
        </w:rPr>
        <w:t xml:space="preserve"> </w:t>
      </w:r>
      <w:r>
        <w:rPr>
          <w:rFonts w:cs="Times New Roman"/>
        </w:rPr>
        <w:t>Effects of CO</w:t>
      </w:r>
      <w:r>
        <w:rPr>
          <w:rFonts w:cs="Times New Roman"/>
          <w:vertAlign w:val="subscript"/>
        </w:rPr>
        <w:t>2</w:t>
      </w:r>
      <w:r>
        <w:rPr>
          <w:rFonts w:cs="Times New Roman"/>
        </w:rPr>
        <w:t xml:space="preserve"> and fertilization inoculation on photosynthetic nitrogen-use efficiency. </w:t>
      </w:r>
      <w:r>
        <w:rPr>
          <w:bCs/>
        </w:rPr>
        <w:t>Fertilization is represented on the x-axis. Red shaded points and trendlines indicate plants grown under eCO</w:t>
      </w:r>
      <w:r>
        <w:rPr>
          <w:bCs/>
          <w:vertAlign w:val="subscript"/>
        </w:rPr>
        <w:t>2</w:t>
      </w:r>
      <w:r>
        <w:rPr>
          <w:bCs/>
        </w:rPr>
        <w:t>, while blue shaded points and trendlines indicate plants grown under aCO</w:t>
      </w:r>
      <w:r>
        <w:rPr>
          <w:bCs/>
          <w:vertAlign w:val="subscript"/>
        </w:rPr>
        <w:t>2</w:t>
      </w:r>
      <w:r>
        <w:rPr>
          <w:bCs/>
        </w:rPr>
        <w:t>. Light blue and red circular points and trendlines indicate measurements collected from uninoculated plants, while dark blue and red triangular points indicate measurements collected from inoculated plants. Solid trendlines indicate regression slopes that are different from zero (</w:t>
      </w:r>
      <w:r w:rsidRPr="005D0864">
        <w:rPr>
          <w:bCs/>
          <w:i/>
          <w:iCs/>
        </w:rPr>
        <w:t>p</w:t>
      </w:r>
      <w:r>
        <w:rPr>
          <w:bCs/>
        </w:rPr>
        <w:t>&lt;0.05), while dashed trendlines indicate slopes that are not distinguishable from zero (</w:t>
      </w:r>
      <w:r w:rsidRPr="005D0864">
        <w:rPr>
          <w:bCs/>
          <w:i/>
          <w:iCs/>
        </w:rPr>
        <w:t>p</w:t>
      </w:r>
      <w:r>
        <w:rPr>
          <w:bCs/>
        </w:rPr>
        <w:t>&gt;0.05).</w:t>
      </w:r>
    </w:p>
    <w:p w14:paraId="2301B192" w14:textId="6BE5AF8E" w:rsidR="005C7DDC" w:rsidRDefault="005C7DDC">
      <w:pPr>
        <w:rPr>
          <w:b/>
        </w:rPr>
      </w:pPr>
      <w:r>
        <w:rPr>
          <w:b/>
        </w:rPr>
        <w:br w:type="page"/>
      </w:r>
    </w:p>
    <w:p w14:paraId="658CCD00" w14:textId="77777777" w:rsidR="005C7DDC" w:rsidRDefault="005C7DDC" w:rsidP="00BE7A51">
      <w:pPr>
        <w:spacing w:line="360" w:lineRule="auto"/>
        <w:rPr>
          <w:b/>
        </w:rPr>
      </w:pPr>
    </w:p>
    <w:p w14:paraId="6749CCDA" w14:textId="77777777" w:rsidR="005C7DDC" w:rsidRDefault="005C7DDC" w:rsidP="00BE7A51">
      <w:pPr>
        <w:spacing w:line="360" w:lineRule="auto"/>
        <w:rPr>
          <w:b/>
        </w:rPr>
      </w:pPr>
    </w:p>
    <w:p w14:paraId="068EF4AD" w14:textId="77777777" w:rsidR="005C7DDC" w:rsidRDefault="005C7DDC" w:rsidP="00BE7A51">
      <w:pPr>
        <w:spacing w:line="360" w:lineRule="auto"/>
        <w:rPr>
          <w:b/>
        </w:rPr>
      </w:pPr>
    </w:p>
    <w:p w14:paraId="2A42943C" w14:textId="1544AC34" w:rsidR="00BE7A51" w:rsidRDefault="00BE7A51" w:rsidP="00BE7A51">
      <w:pPr>
        <w:spacing w:line="360" w:lineRule="auto"/>
        <w:rPr>
          <w:b/>
        </w:rPr>
      </w:pPr>
      <w:r>
        <w:rPr>
          <w:b/>
        </w:rPr>
        <w:t>Figure S4</w:t>
      </w:r>
    </w:p>
    <w:p w14:paraId="573D927E" w14:textId="07280568" w:rsidR="00BE7A51" w:rsidRDefault="002956D1" w:rsidP="002956D1">
      <w:pPr>
        <w:spacing w:line="360" w:lineRule="auto"/>
        <w:jc w:val="center"/>
        <w:rPr>
          <w:b/>
        </w:rPr>
      </w:pPr>
      <w:r>
        <w:rPr>
          <w:b/>
          <w:noProof/>
        </w:rPr>
        <w:drawing>
          <wp:inline distT="0" distB="0" distL="0" distR="0" wp14:anchorId="25642B1E" wp14:editId="681DCC82">
            <wp:extent cx="5943600" cy="1981200"/>
            <wp:effectExtent l="0" t="0" r="0" b="0"/>
            <wp:docPr id="766891263" name="Picture 4" descr="A diagram of soil fertiliz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891263" name="Picture 4" descr="A diagram of soil fertilization&#10;&#10;Description automatically generated"/>
                    <pic:cNvPicPr/>
                  </pic:nvPicPr>
                  <pic:blipFill>
                    <a:blip r:embed="rId12"/>
                    <a:stretch>
                      <a:fillRect/>
                    </a:stretch>
                  </pic:blipFill>
                  <pic:spPr>
                    <a:xfrm>
                      <a:off x="0" y="0"/>
                      <a:ext cx="5943600" cy="1981200"/>
                    </a:xfrm>
                    <a:prstGeom prst="rect">
                      <a:avLst/>
                    </a:prstGeom>
                  </pic:spPr>
                </pic:pic>
              </a:graphicData>
            </a:graphic>
          </wp:inline>
        </w:drawing>
      </w:r>
    </w:p>
    <w:p w14:paraId="7029DDA9" w14:textId="784C51A9" w:rsidR="00BE7A51" w:rsidRPr="00F27234" w:rsidRDefault="00BE7A51" w:rsidP="00BE7A51">
      <w:pPr>
        <w:spacing w:line="360" w:lineRule="auto"/>
        <w:rPr>
          <w:rFonts w:cs="Times New Roman"/>
        </w:rPr>
      </w:pPr>
      <w:r>
        <w:rPr>
          <w:b/>
        </w:rPr>
        <w:t xml:space="preserve">Figure S4 </w:t>
      </w:r>
      <w:r>
        <w:rPr>
          <w:rFonts w:cs="Times New Roman"/>
        </w:rPr>
        <w:t>Effects of CO</w:t>
      </w:r>
      <w:r>
        <w:rPr>
          <w:rFonts w:cs="Times New Roman"/>
          <w:vertAlign w:val="subscript"/>
        </w:rPr>
        <w:t>2</w:t>
      </w:r>
      <w:r>
        <w:rPr>
          <w:rFonts w:cs="Times New Roman"/>
        </w:rPr>
        <w:t xml:space="preserve"> and fertilization inoculation on belowground carbon biomass (a) and total nitrogen biomass (b). Belowground carbon biomass is the numerator of </w:t>
      </w:r>
      <w:proofErr w:type="spellStart"/>
      <w:r>
        <w:rPr>
          <w:rFonts w:cs="Times New Roman"/>
          <w:i/>
          <w:iCs/>
        </w:rPr>
        <w:t>N</w:t>
      </w:r>
      <w:r>
        <w:rPr>
          <w:rFonts w:cs="Times New Roman"/>
          <w:vertAlign w:val="subscript"/>
        </w:rPr>
        <w:t>cost</w:t>
      </w:r>
      <w:proofErr w:type="spellEnd"/>
      <w:r>
        <w:rPr>
          <w:rFonts w:cs="Times New Roman"/>
        </w:rPr>
        <w:t xml:space="preserve">, while total nitrogen biomass is the denominator of </w:t>
      </w:r>
      <w:proofErr w:type="spellStart"/>
      <w:r>
        <w:rPr>
          <w:rFonts w:cs="Times New Roman"/>
          <w:i/>
          <w:iCs/>
        </w:rPr>
        <w:t>N</w:t>
      </w:r>
      <w:r>
        <w:rPr>
          <w:rFonts w:cs="Times New Roman"/>
          <w:vertAlign w:val="subscript"/>
        </w:rPr>
        <w:t>cost</w:t>
      </w:r>
      <w:proofErr w:type="spellEnd"/>
      <w:r>
        <w:rPr>
          <w:rFonts w:cs="Times New Roman"/>
        </w:rPr>
        <w:t xml:space="preserve">. </w:t>
      </w:r>
      <w:r>
        <w:rPr>
          <w:bCs/>
        </w:rPr>
        <w:t>Fertilization is represented on the x-axis in all panels. Red shaded points and trendlines indicate plants grown under eCO</w:t>
      </w:r>
      <w:r>
        <w:rPr>
          <w:bCs/>
          <w:vertAlign w:val="subscript"/>
        </w:rPr>
        <w:t>2</w:t>
      </w:r>
      <w:r>
        <w:rPr>
          <w:bCs/>
        </w:rPr>
        <w:t>, while blue shaded points and trendlines indicate plants grown under aCO</w:t>
      </w:r>
      <w:r>
        <w:rPr>
          <w:bCs/>
          <w:vertAlign w:val="subscript"/>
        </w:rPr>
        <w:t>2</w:t>
      </w:r>
      <w:r>
        <w:rPr>
          <w:bCs/>
        </w:rPr>
        <w:t>. Light blue and red circular points and trendlines indicate measurements collected from uninoculated plants, while dark blue and red triangular points indicate measurements collected from inoculated plants. Solid trendlines indicate regression slopes that are different from zero (</w:t>
      </w:r>
      <w:r w:rsidRPr="005D0864">
        <w:rPr>
          <w:bCs/>
          <w:i/>
          <w:iCs/>
        </w:rPr>
        <w:t>p</w:t>
      </w:r>
      <w:r>
        <w:rPr>
          <w:bCs/>
        </w:rPr>
        <w:t>&lt;0.05), while dashed trendlines indicate slopes that are not distinguishable from zero (</w:t>
      </w:r>
      <w:r w:rsidRPr="005D0864">
        <w:rPr>
          <w:bCs/>
          <w:i/>
          <w:iCs/>
        </w:rPr>
        <w:t>p</w:t>
      </w:r>
      <w:r>
        <w:rPr>
          <w:bCs/>
        </w:rPr>
        <w:t>&gt;0.05).</w:t>
      </w:r>
    </w:p>
    <w:p w14:paraId="1129A032" w14:textId="77777777" w:rsidR="00BE7A51" w:rsidRDefault="00BE7A51" w:rsidP="00BE7A51">
      <w:pPr>
        <w:rPr>
          <w:b/>
        </w:rPr>
      </w:pPr>
      <w:r>
        <w:rPr>
          <w:b/>
        </w:rPr>
        <w:br w:type="page"/>
      </w:r>
    </w:p>
    <w:p w14:paraId="5450E000" w14:textId="77777777" w:rsidR="00BE7A51" w:rsidRPr="00F97E90" w:rsidRDefault="00BE7A51" w:rsidP="00BE7A51">
      <w:pPr>
        <w:spacing w:line="360" w:lineRule="auto"/>
        <w:rPr>
          <w:bCs/>
        </w:rPr>
      </w:pPr>
      <w:r>
        <w:rPr>
          <w:b/>
        </w:rPr>
        <w:lastRenderedPageBreak/>
        <w:t>Figure S5</w:t>
      </w:r>
    </w:p>
    <w:p w14:paraId="3DAE3D5C" w14:textId="681B0DDE" w:rsidR="00BE7A51" w:rsidRDefault="002956D1" w:rsidP="00551896">
      <w:pPr>
        <w:spacing w:line="360" w:lineRule="auto"/>
        <w:jc w:val="center"/>
        <w:rPr>
          <w:bCs/>
        </w:rPr>
      </w:pPr>
      <w:r>
        <w:rPr>
          <w:bCs/>
          <w:noProof/>
        </w:rPr>
        <w:drawing>
          <wp:inline distT="0" distB="0" distL="0" distR="0" wp14:anchorId="70EFF05C" wp14:editId="2C77ADF5">
            <wp:extent cx="3579223" cy="3231243"/>
            <wp:effectExtent l="0" t="0" r="2540" b="0"/>
            <wp:docPr id="783774025" name="Picture 5" descr="A diagram of different types of soil fertiliz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774025" name="Picture 5" descr="A diagram of different types of soil fertilization&#10;&#10;Description automatically generated"/>
                    <pic:cNvPicPr/>
                  </pic:nvPicPr>
                  <pic:blipFill>
                    <a:blip r:embed="rId13"/>
                    <a:stretch>
                      <a:fillRect/>
                    </a:stretch>
                  </pic:blipFill>
                  <pic:spPr>
                    <a:xfrm>
                      <a:off x="0" y="0"/>
                      <a:ext cx="3592799" cy="3243499"/>
                    </a:xfrm>
                    <a:prstGeom prst="rect">
                      <a:avLst/>
                    </a:prstGeom>
                  </pic:spPr>
                </pic:pic>
              </a:graphicData>
            </a:graphic>
          </wp:inline>
        </w:drawing>
      </w:r>
    </w:p>
    <w:p w14:paraId="38F85786" w14:textId="4FE9A888" w:rsidR="00BE7A51" w:rsidRPr="00BE7A51" w:rsidRDefault="00BE7A51" w:rsidP="00E56ED3">
      <w:pPr>
        <w:spacing w:line="360" w:lineRule="auto"/>
        <w:rPr>
          <w:bCs/>
        </w:rPr>
      </w:pPr>
      <w:r>
        <w:rPr>
          <w:b/>
        </w:rPr>
        <w:t>Figure S5</w:t>
      </w:r>
      <w:r>
        <w:rPr>
          <w:bCs/>
        </w:rPr>
        <w:t xml:space="preserve"> Effects of nitrogen fertilization, inoculation treatment, and CO</w:t>
      </w:r>
      <w:r>
        <w:rPr>
          <w:bCs/>
          <w:vertAlign w:val="subscript"/>
        </w:rPr>
        <w:t>2</w:t>
      </w:r>
      <w:r>
        <w:rPr>
          <w:bCs/>
        </w:rPr>
        <w:t xml:space="preserve"> treatment on</w:t>
      </w:r>
      <w:r w:rsidR="00FD44EA">
        <w:rPr>
          <w:bCs/>
        </w:rPr>
        <w:t xml:space="preserve"> root</w:t>
      </w:r>
      <w:r>
        <w:rPr>
          <w:bCs/>
        </w:rPr>
        <w:t xml:space="preserve"> nodule biomass</w:t>
      </w:r>
      <w:r w:rsidR="00FD44EA">
        <w:rPr>
          <w:bCs/>
        </w:rPr>
        <w:t>: root biomass</w:t>
      </w:r>
      <w:r>
        <w:rPr>
          <w:bCs/>
        </w:rPr>
        <w:t xml:space="preserve"> (a)</w:t>
      </w:r>
      <w:r w:rsidR="00FD44EA">
        <w:rPr>
          <w:bCs/>
        </w:rPr>
        <w:t xml:space="preserve">, </w:t>
      </w:r>
      <w:r>
        <w:rPr>
          <w:bCs/>
        </w:rPr>
        <w:t>root nodule biomass</w:t>
      </w:r>
      <w:r w:rsidR="00FD44EA">
        <w:rPr>
          <w:bCs/>
        </w:rPr>
        <w:t xml:space="preserve"> (b), and</w:t>
      </w:r>
      <w:r>
        <w:rPr>
          <w:bCs/>
        </w:rPr>
        <w:t xml:space="preserve"> root biomass (</w:t>
      </w:r>
      <w:r w:rsidR="00FD44EA">
        <w:rPr>
          <w:bCs/>
        </w:rPr>
        <w:t>c</w:t>
      </w:r>
      <w:r>
        <w:rPr>
          <w:bCs/>
        </w:rPr>
        <w:t>).</w:t>
      </w:r>
      <w:r w:rsidR="00FD44EA">
        <w:rPr>
          <w:bCs/>
        </w:rPr>
        <w:t xml:space="preserve"> Nitrogen</w:t>
      </w:r>
      <w:r>
        <w:rPr>
          <w:bCs/>
        </w:rPr>
        <w:t xml:space="preserve"> </w:t>
      </w:r>
      <w:r w:rsidR="00FD44EA">
        <w:rPr>
          <w:bCs/>
        </w:rPr>
        <w:t>f</w:t>
      </w:r>
      <w:r>
        <w:rPr>
          <w:bCs/>
        </w:rPr>
        <w:t>ertilization is represented on the x-axis. Red shaded points and trendlines indicate plants grown under eCO</w:t>
      </w:r>
      <w:r>
        <w:rPr>
          <w:bCs/>
          <w:vertAlign w:val="subscript"/>
        </w:rPr>
        <w:t>2</w:t>
      </w:r>
      <w:r>
        <w:rPr>
          <w:bCs/>
        </w:rPr>
        <w:t>, while blue shaded points and trendlines indicate plants grown under aCO</w:t>
      </w:r>
      <w:r>
        <w:rPr>
          <w:bCs/>
          <w:vertAlign w:val="subscript"/>
        </w:rPr>
        <w:t>2</w:t>
      </w:r>
      <w:r>
        <w:rPr>
          <w:bCs/>
        </w:rPr>
        <w:t>. Light blue and red circular points and trendlines indicate measurements collected from uninoculated plants, while dark blue and red triangular points indicate measurements collected from inoculated plants. Solid trendlines indicate regression slopes that are different from zero (</w:t>
      </w:r>
      <w:r w:rsidRPr="005D0864">
        <w:rPr>
          <w:bCs/>
          <w:i/>
          <w:iCs/>
        </w:rPr>
        <w:t>p</w:t>
      </w:r>
      <w:r>
        <w:rPr>
          <w:bCs/>
        </w:rPr>
        <w:t>&lt;0.05), while dashed trendlines indicate slopes that are not distinguishable from zero (</w:t>
      </w:r>
      <w:r w:rsidRPr="005D0864">
        <w:rPr>
          <w:bCs/>
          <w:i/>
          <w:iCs/>
        </w:rPr>
        <w:t>p</w:t>
      </w:r>
      <w:r>
        <w:rPr>
          <w:bCs/>
        </w:rPr>
        <w:t>&gt;0.05).</w:t>
      </w:r>
    </w:p>
    <w:p w14:paraId="22284D9B" w14:textId="1ABE92A5" w:rsidR="00BE7A51" w:rsidRDefault="00BE7A51">
      <w:pPr>
        <w:rPr>
          <w:b/>
        </w:rPr>
      </w:pPr>
      <w:r>
        <w:rPr>
          <w:b/>
        </w:rPr>
        <w:br w:type="page"/>
      </w:r>
    </w:p>
    <w:p w14:paraId="7D843C3B" w14:textId="5633CCED" w:rsidR="00E56ED3" w:rsidRDefault="00864692" w:rsidP="00E56ED3">
      <w:pPr>
        <w:spacing w:line="360" w:lineRule="auto"/>
        <w:rPr>
          <w:b/>
        </w:rPr>
      </w:pPr>
      <w:r>
        <w:rPr>
          <w:b/>
        </w:rPr>
        <w:lastRenderedPageBreak/>
        <w:t>Figure S</w:t>
      </w:r>
      <w:r w:rsidR="00BE7A51">
        <w:rPr>
          <w:b/>
        </w:rPr>
        <w:t>6</w:t>
      </w:r>
    </w:p>
    <w:p w14:paraId="1E6E74CC" w14:textId="74FF1B43" w:rsidR="00E56ED3" w:rsidRDefault="00AC48BB" w:rsidP="002B1766">
      <w:pPr>
        <w:spacing w:line="360" w:lineRule="auto"/>
        <w:jc w:val="center"/>
        <w:rPr>
          <w:b/>
        </w:rPr>
      </w:pPr>
      <w:r>
        <w:rPr>
          <w:b/>
          <w:noProof/>
        </w:rPr>
        <w:drawing>
          <wp:inline distT="0" distB="0" distL="0" distR="0" wp14:anchorId="79C5CFA6" wp14:editId="7BD8D458">
            <wp:extent cx="3844212" cy="2035050"/>
            <wp:effectExtent l="0" t="0" r="4445" b="0"/>
            <wp:docPr id="625740207" name="Picture 11" descr="A graph showing different levels of fertiliz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740207" name="Picture 11" descr="A graph showing different levels of fertilization&#10;&#10;Description automatically generated"/>
                    <pic:cNvPicPr/>
                  </pic:nvPicPr>
                  <pic:blipFill>
                    <a:blip r:embed="rId14"/>
                    <a:stretch>
                      <a:fillRect/>
                    </a:stretch>
                  </pic:blipFill>
                  <pic:spPr>
                    <a:xfrm>
                      <a:off x="0" y="0"/>
                      <a:ext cx="3862307" cy="2044629"/>
                    </a:xfrm>
                    <a:prstGeom prst="rect">
                      <a:avLst/>
                    </a:prstGeom>
                  </pic:spPr>
                </pic:pic>
              </a:graphicData>
            </a:graphic>
          </wp:inline>
        </w:drawing>
      </w:r>
    </w:p>
    <w:p w14:paraId="495DD6C8" w14:textId="5F00EF07" w:rsidR="009E03F2" w:rsidRPr="00E56ED3" w:rsidRDefault="009E03F2" w:rsidP="00E56ED3">
      <w:pPr>
        <w:spacing w:line="360" w:lineRule="auto"/>
        <w:rPr>
          <w:b/>
        </w:rPr>
      </w:pPr>
      <w:r>
        <w:rPr>
          <w:b/>
        </w:rPr>
        <w:t>Figure S</w:t>
      </w:r>
      <w:r w:rsidR="00BE7A51">
        <w:rPr>
          <w:b/>
        </w:rPr>
        <w:t>6</w:t>
      </w:r>
      <w:r>
        <w:rPr>
          <w:b/>
        </w:rPr>
        <w:t xml:space="preserve"> </w:t>
      </w:r>
      <w:r>
        <w:rPr>
          <w:rFonts w:cs="Times New Roman"/>
        </w:rPr>
        <w:t>Effects of CO</w:t>
      </w:r>
      <w:r>
        <w:rPr>
          <w:rFonts w:cs="Times New Roman"/>
          <w:vertAlign w:val="subscript"/>
        </w:rPr>
        <w:t>2</w:t>
      </w:r>
      <w:r>
        <w:rPr>
          <w:rFonts w:cs="Times New Roman"/>
        </w:rPr>
        <w:t xml:space="preserve">, fertilization, and inoculation on the ratio of whole plant biomass to pot volume. </w:t>
      </w:r>
      <w:r w:rsidR="00E56ED3">
        <w:rPr>
          <w:bCs/>
        </w:rPr>
        <w:t>Fertilization is represented on the x-axis. Red shaded points and trendlines indicate plants grown under eCO</w:t>
      </w:r>
      <w:r w:rsidR="00E56ED3">
        <w:rPr>
          <w:bCs/>
          <w:vertAlign w:val="subscript"/>
        </w:rPr>
        <w:t>2</w:t>
      </w:r>
      <w:r w:rsidR="00E56ED3">
        <w:rPr>
          <w:bCs/>
        </w:rPr>
        <w:t>, while blue shaded points and trendlines indicate plants grown under aCO</w:t>
      </w:r>
      <w:r w:rsidR="00E56ED3">
        <w:rPr>
          <w:bCs/>
          <w:vertAlign w:val="subscript"/>
        </w:rPr>
        <w:t>2</w:t>
      </w:r>
      <w:r w:rsidR="00E56ED3">
        <w:rPr>
          <w:bCs/>
        </w:rPr>
        <w:t>. Light blue and red circular points and trendlines indicate measurements collected from uninoculated plants, while dark blue and red triangular points indicate measurements collected from inoculated plants. Solid trendlines indicate regression slopes that are different from zero (</w:t>
      </w:r>
      <w:r w:rsidR="00E56ED3" w:rsidRPr="005D0864">
        <w:rPr>
          <w:bCs/>
          <w:i/>
          <w:iCs/>
        </w:rPr>
        <w:t>p</w:t>
      </w:r>
      <w:r w:rsidR="00E56ED3">
        <w:rPr>
          <w:bCs/>
        </w:rPr>
        <w:t>&lt;0.05)</w:t>
      </w:r>
      <w:r w:rsidR="002B1766">
        <w:rPr>
          <w:bCs/>
        </w:rPr>
        <w:t xml:space="preserve">. </w:t>
      </w:r>
      <w:r>
        <w:rPr>
          <w:rFonts w:cs="Times New Roman"/>
        </w:rPr>
        <w:t>The dotted horizontal line indicates the point where biomass: pot volume exceeds 1 g L</w:t>
      </w:r>
      <w:r>
        <w:rPr>
          <w:rFonts w:cs="Times New Roman"/>
          <w:vertAlign w:val="superscript"/>
        </w:rPr>
        <w:t>-1</w:t>
      </w:r>
      <w:r>
        <w:rPr>
          <w:rFonts w:cs="Times New Roman"/>
        </w:rPr>
        <w:t>, and the dashed line indicates the point where biomass: pot volume exceeds 2 g L</w:t>
      </w:r>
      <w:r>
        <w:rPr>
          <w:rFonts w:cs="Times New Roman"/>
          <w:vertAlign w:val="superscript"/>
        </w:rPr>
        <w:t>-1</w:t>
      </w:r>
      <w:r>
        <w:rPr>
          <w:rFonts w:cs="Times New Roman"/>
        </w:rPr>
        <w:t>.</w:t>
      </w:r>
    </w:p>
    <w:p w14:paraId="2A8EB9E4" w14:textId="7142B1EA" w:rsidR="00147554" w:rsidRPr="00BE7A51" w:rsidRDefault="00147554" w:rsidP="00BE7A51">
      <w:pPr>
        <w:rPr>
          <w:b/>
        </w:rPr>
      </w:pPr>
    </w:p>
    <w:sectPr w:rsidR="00147554" w:rsidRPr="00BE7A51" w:rsidSect="00A6793C">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FF8038B" w14:textId="77777777" w:rsidR="00A6793C" w:rsidRDefault="00A6793C" w:rsidP="00923444">
      <w:r>
        <w:separator/>
      </w:r>
    </w:p>
  </w:endnote>
  <w:endnote w:type="continuationSeparator" w:id="0">
    <w:p w14:paraId="734FB1A0" w14:textId="77777777" w:rsidR="00A6793C" w:rsidRDefault="00A6793C" w:rsidP="0092344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imes New Roman (Body CS)">
    <w:altName w:val="Times New Roman"/>
    <w:panose1 w:val="020B0604020202020204"/>
    <w:charset w:val="00"/>
    <w:family w:val="roman"/>
    <w:pitch w:val="variable"/>
    <w:sig w:usb0="E0002AEF" w:usb1="C0007841"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435429970"/>
      <w:docPartObj>
        <w:docPartGallery w:val="Page Numbers (Bottom of Page)"/>
        <w:docPartUnique/>
      </w:docPartObj>
    </w:sdtPr>
    <w:sdtContent>
      <w:p w14:paraId="4643FC8E" w14:textId="0F7E1E6D" w:rsidR="00923444" w:rsidRDefault="00923444" w:rsidP="00F2259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12</w:t>
        </w:r>
        <w:r>
          <w:rPr>
            <w:rStyle w:val="PageNumber"/>
          </w:rPr>
          <w:fldChar w:fldCharType="end"/>
        </w:r>
      </w:p>
    </w:sdtContent>
  </w:sdt>
  <w:p w14:paraId="3489839E" w14:textId="77777777" w:rsidR="00923444" w:rsidRDefault="00923444" w:rsidP="00923444">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C453D4" w14:textId="06C41426" w:rsidR="00F22597" w:rsidRPr="00F22597" w:rsidRDefault="00000000" w:rsidP="003F0198">
    <w:pPr>
      <w:pStyle w:val="Footer"/>
      <w:framePr w:wrap="none" w:vAnchor="text" w:hAnchor="margin" w:xAlign="right" w:y="1"/>
      <w:rPr>
        <w:rStyle w:val="PageNumber"/>
        <w:sz w:val="16"/>
        <w:szCs w:val="16"/>
      </w:rPr>
    </w:pPr>
    <w:sdt>
      <w:sdtPr>
        <w:rPr>
          <w:rStyle w:val="PageNumber"/>
          <w:sz w:val="16"/>
          <w:szCs w:val="16"/>
        </w:rPr>
        <w:id w:val="-2094471026"/>
        <w:docPartObj>
          <w:docPartGallery w:val="Page Numbers (Bottom of Page)"/>
          <w:docPartUnique/>
        </w:docPartObj>
      </w:sdtPr>
      <w:sdtContent>
        <w:r w:rsidR="00F22597" w:rsidRPr="00F22597">
          <w:rPr>
            <w:rStyle w:val="PageNumber"/>
            <w:sz w:val="16"/>
            <w:szCs w:val="16"/>
          </w:rPr>
          <w:t>S</w:t>
        </w:r>
        <w:r w:rsidR="00F22597" w:rsidRPr="00F22597">
          <w:rPr>
            <w:rStyle w:val="PageNumber"/>
            <w:sz w:val="16"/>
            <w:szCs w:val="16"/>
          </w:rPr>
          <w:fldChar w:fldCharType="begin"/>
        </w:r>
        <w:r w:rsidR="00F22597" w:rsidRPr="00F22597">
          <w:rPr>
            <w:rStyle w:val="PageNumber"/>
            <w:sz w:val="16"/>
            <w:szCs w:val="16"/>
          </w:rPr>
          <w:instrText xml:space="preserve"> PAGE </w:instrText>
        </w:r>
        <w:r w:rsidR="00F22597" w:rsidRPr="00F22597">
          <w:rPr>
            <w:rStyle w:val="PageNumber"/>
            <w:sz w:val="16"/>
            <w:szCs w:val="16"/>
          </w:rPr>
          <w:fldChar w:fldCharType="separate"/>
        </w:r>
        <w:r w:rsidR="00F22597" w:rsidRPr="00F22597">
          <w:rPr>
            <w:rStyle w:val="PageNumber"/>
            <w:noProof/>
            <w:sz w:val="16"/>
            <w:szCs w:val="16"/>
          </w:rPr>
          <w:t>14</w:t>
        </w:r>
        <w:r w:rsidR="00F22597" w:rsidRPr="00F22597">
          <w:rPr>
            <w:rStyle w:val="PageNumber"/>
            <w:sz w:val="16"/>
            <w:szCs w:val="16"/>
          </w:rPr>
          <w:fldChar w:fldCharType="end"/>
        </w:r>
      </w:sdtContent>
    </w:sdt>
    <w:r w:rsidR="00F22597" w:rsidRPr="00F22597">
      <w:rPr>
        <w:rStyle w:val="PageNumber"/>
        <w:sz w:val="16"/>
        <w:szCs w:val="16"/>
      </w:rPr>
      <w:t xml:space="preserve"> of S1</w:t>
    </w:r>
    <w:r w:rsidR="005C7DDC">
      <w:rPr>
        <w:rStyle w:val="PageNumber"/>
        <w:sz w:val="16"/>
        <w:szCs w:val="16"/>
      </w:rPr>
      <w:t>7</w:t>
    </w:r>
  </w:p>
  <w:p w14:paraId="65AC607C" w14:textId="56A7CA9F" w:rsidR="00923444" w:rsidRPr="00F22597" w:rsidRDefault="00923444" w:rsidP="00F22597">
    <w:pPr>
      <w:pStyle w:val="Footer"/>
      <w:ind w:right="360"/>
      <w:rPr>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7815CA8" w14:textId="77777777" w:rsidR="00A6793C" w:rsidRDefault="00A6793C" w:rsidP="00923444">
      <w:r>
        <w:separator/>
      </w:r>
    </w:p>
  </w:footnote>
  <w:footnote w:type="continuationSeparator" w:id="0">
    <w:p w14:paraId="575C9B4D" w14:textId="77777777" w:rsidR="00A6793C" w:rsidRDefault="00A6793C" w:rsidP="0092344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090548" w14:textId="5208A197" w:rsidR="00F22597" w:rsidRPr="00F22597" w:rsidRDefault="00F22597" w:rsidP="00F22597">
    <w:pPr>
      <w:pStyle w:val="Footer"/>
      <w:ind w:right="360"/>
      <w:rPr>
        <w:sz w:val="16"/>
        <w:szCs w:val="16"/>
      </w:rPr>
    </w:pPr>
    <w:r w:rsidRPr="002E29A4">
      <w:rPr>
        <w:sz w:val="16"/>
        <w:szCs w:val="16"/>
      </w:rPr>
      <w:t>N supply and demand control plant responses to CO</w:t>
    </w:r>
    <w:r w:rsidRPr="002E29A4">
      <w:rPr>
        <w:sz w:val="16"/>
        <w:szCs w:val="16"/>
        <w:vertAlign w:val="subscript"/>
      </w:rPr>
      <w:t>2</w:t>
    </w:r>
    <w:r w:rsidRPr="00923444">
      <w:rPr>
        <w:sz w:val="16"/>
        <w:szCs w:val="16"/>
      </w:rPr>
      <w:t xml:space="preserve">, </w:t>
    </w:r>
    <w:r w:rsidRPr="00923444">
      <w:rPr>
        <w:i/>
        <w:iCs/>
        <w:sz w:val="16"/>
        <w:szCs w:val="16"/>
      </w:rPr>
      <w:t>Supplemental Material</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23E9E"/>
    <w:rsid w:val="00046BBE"/>
    <w:rsid w:val="000C6854"/>
    <w:rsid w:val="0014101F"/>
    <w:rsid w:val="00147554"/>
    <w:rsid w:val="00156BCE"/>
    <w:rsid w:val="001710D7"/>
    <w:rsid w:val="001B5D3A"/>
    <w:rsid w:val="001F0FE3"/>
    <w:rsid w:val="00203291"/>
    <w:rsid w:val="002517FA"/>
    <w:rsid w:val="00276E0E"/>
    <w:rsid w:val="002948B1"/>
    <w:rsid w:val="002956D1"/>
    <w:rsid w:val="00297E6A"/>
    <w:rsid w:val="002B1766"/>
    <w:rsid w:val="002C360E"/>
    <w:rsid w:val="002E29A4"/>
    <w:rsid w:val="00313FEA"/>
    <w:rsid w:val="00323E9E"/>
    <w:rsid w:val="00371160"/>
    <w:rsid w:val="003B404B"/>
    <w:rsid w:val="003D5CA4"/>
    <w:rsid w:val="0042342A"/>
    <w:rsid w:val="00497794"/>
    <w:rsid w:val="004A128E"/>
    <w:rsid w:val="004D7D3B"/>
    <w:rsid w:val="00522944"/>
    <w:rsid w:val="00537C14"/>
    <w:rsid w:val="00537CCE"/>
    <w:rsid w:val="00551896"/>
    <w:rsid w:val="005642E6"/>
    <w:rsid w:val="00587203"/>
    <w:rsid w:val="00587BAB"/>
    <w:rsid w:val="005A311A"/>
    <w:rsid w:val="005A3AD9"/>
    <w:rsid w:val="005C6DC1"/>
    <w:rsid w:val="005C7DDC"/>
    <w:rsid w:val="005D6B49"/>
    <w:rsid w:val="005F1463"/>
    <w:rsid w:val="005F3070"/>
    <w:rsid w:val="00606C6E"/>
    <w:rsid w:val="00623BF6"/>
    <w:rsid w:val="006266F5"/>
    <w:rsid w:val="00634C03"/>
    <w:rsid w:val="006554F2"/>
    <w:rsid w:val="006827E4"/>
    <w:rsid w:val="006B26AF"/>
    <w:rsid w:val="006C29F4"/>
    <w:rsid w:val="006E3133"/>
    <w:rsid w:val="00727672"/>
    <w:rsid w:val="00787408"/>
    <w:rsid w:val="007B4274"/>
    <w:rsid w:val="007E69AD"/>
    <w:rsid w:val="00820C13"/>
    <w:rsid w:val="008235D6"/>
    <w:rsid w:val="008567FC"/>
    <w:rsid w:val="00864692"/>
    <w:rsid w:val="00901AFD"/>
    <w:rsid w:val="00912205"/>
    <w:rsid w:val="00923444"/>
    <w:rsid w:val="00933D65"/>
    <w:rsid w:val="009441F0"/>
    <w:rsid w:val="00992774"/>
    <w:rsid w:val="009E03F2"/>
    <w:rsid w:val="009E0A1E"/>
    <w:rsid w:val="009E6498"/>
    <w:rsid w:val="00A638BB"/>
    <w:rsid w:val="00A6793C"/>
    <w:rsid w:val="00A775EE"/>
    <w:rsid w:val="00AA246C"/>
    <w:rsid w:val="00AC48BB"/>
    <w:rsid w:val="00AD62EB"/>
    <w:rsid w:val="00B02276"/>
    <w:rsid w:val="00B07220"/>
    <w:rsid w:val="00B13BCE"/>
    <w:rsid w:val="00B81848"/>
    <w:rsid w:val="00BA37CE"/>
    <w:rsid w:val="00BA51D1"/>
    <w:rsid w:val="00BB251C"/>
    <w:rsid w:val="00BE5BCC"/>
    <w:rsid w:val="00BE7A51"/>
    <w:rsid w:val="00C6019C"/>
    <w:rsid w:val="00CA242A"/>
    <w:rsid w:val="00CA7563"/>
    <w:rsid w:val="00CB4166"/>
    <w:rsid w:val="00CD63F5"/>
    <w:rsid w:val="00CD6679"/>
    <w:rsid w:val="00CF3316"/>
    <w:rsid w:val="00D16117"/>
    <w:rsid w:val="00D52584"/>
    <w:rsid w:val="00D94055"/>
    <w:rsid w:val="00DB7F33"/>
    <w:rsid w:val="00DE5D4C"/>
    <w:rsid w:val="00E40F9C"/>
    <w:rsid w:val="00E56ED3"/>
    <w:rsid w:val="00E65BBC"/>
    <w:rsid w:val="00E96D60"/>
    <w:rsid w:val="00EE0B37"/>
    <w:rsid w:val="00F07B90"/>
    <w:rsid w:val="00F16657"/>
    <w:rsid w:val="00F22597"/>
    <w:rsid w:val="00F27234"/>
    <w:rsid w:val="00F31B72"/>
    <w:rsid w:val="00F81DF6"/>
    <w:rsid w:val="00FB48B4"/>
    <w:rsid w:val="00FC634E"/>
    <w:rsid w:val="00FD44E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ocId w14:val="719F0F72"/>
  <w14:defaultImageDpi w14:val="32767"/>
  <w15:chartTrackingRefBased/>
  <w15:docId w15:val="{E18A6BBB-7034-B044-A43D-6BA1EF87FA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Body CS)"/>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14755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5C6DC1"/>
    <w:rPr>
      <w:sz w:val="16"/>
      <w:szCs w:val="16"/>
    </w:rPr>
  </w:style>
  <w:style w:type="paragraph" w:styleId="CommentText">
    <w:name w:val="annotation text"/>
    <w:basedOn w:val="Normal"/>
    <w:link w:val="CommentTextChar"/>
    <w:uiPriority w:val="99"/>
    <w:unhideWhenUsed/>
    <w:rsid w:val="005C6DC1"/>
    <w:rPr>
      <w:rFonts w:eastAsia="Times New Roman" w:cs="Times New Roman"/>
      <w:sz w:val="20"/>
      <w:szCs w:val="20"/>
    </w:rPr>
  </w:style>
  <w:style w:type="character" w:customStyle="1" w:styleId="CommentTextChar">
    <w:name w:val="Comment Text Char"/>
    <w:basedOn w:val="DefaultParagraphFont"/>
    <w:link w:val="CommentText"/>
    <w:uiPriority w:val="99"/>
    <w:rsid w:val="005C6DC1"/>
    <w:rPr>
      <w:rFonts w:eastAsia="Times New Roman" w:cs="Times New Roman"/>
      <w:sz w:val="20"/>
      <w:szCs w:val="20"/>
    </w:rPr>
  </w:style>
  <w:style w:type="paragraph" w:styleId="Header">
    <w:name w:val="header"/>
    <w:basedOn w:val="Normal"/>
    <w:link w:val="HeaderChar"/>
    <w:uiPriority w:val="99"/>
    <w:unhideWhenUsed/>
    <w:rsid w:val="00923444"/>
    <w:pPr>
      <w:tabs>
        <w:tab w:val="center" w:pos="4680"/>
        <w:tab w:val="right" w:pos="9360"/>
      </w:tabs>
    </w:pPr>
  </w:style>
  <w:style w:type="character" w:customStyle="1" w:styleId="HeaderChar">
    <w:name w:val="Header Char"/>
    <w:basedOn w:val="DefaultParagraphFont"/>
    <w:link w:val="Header"/>
    <w:uiPriority w:val="99"/>
    <w:rsid w:val="00923444"/>
  </w:style>
  <w:style w:type="paragraph" w:styleId="Footer">
    <w:name w:val="footer"/>
    <w:basedOn w:val="Normal"/>
    <w:link w:val="FooterChar"/>
    <w:uiPriority w:val="99"/>
    <w:unhideWhenUsed/>
    <w:rsid w:val="00923444"/>
    <w:pPr>
      <w:tabs>
        <w:tab w:val="center" w:pos="4680"/>
        <w:tab w:val="right" w:pos="9360"/>
      </w:tabs>
    </w:pPr>
  </w:style>
  <w:style w:type="character" w:customStyle="1" w:styleId="FooterChar">
    <w:name w:val="Footer Char"/>
    <w:basedOn w:val="DefaultParagraphFont"/>
    <w:link w:val="Footer"/>
    <w:uiPriority w:val="99"/>
    <w:rsid w:val="00923444"/>
  </w:style>
  <w:style w:type="character" w:styleId="PageNumber">
    <w:name w:val="page number"/>
    <w:basedOn w:val="DefaultParagraphFont"/>
    <w:uiPriority w:val="99"/>
    <w:semiHidden/>
    <w:unhideWhenUsed/>
    <w:rsid w:val="00923444"/>
  </w:style>
  <w:style w:type="paragraph" w:styleId="CommentSubject">
    <w:name w:val="annotation subject"/>
    <w:basedOn w:val="CommentText"/>
    <w:next w:val="CommentText"/>
    <w:link w:val="CommentSubjectChar"/>
    <w:uiPriority w:val="99"/>
    <w:semiHidden/>
    <w:unhideWhenUsed/>
    <w:rsid w:val="00C6019C"/>
    <w:rPr>
      <w:rFonts w:eastAsiaTheme="minorHAnsi" w:cs="Times New Roman (Body CS)"/>
      <w:b/>
      <w:bCs/>
    </w:rPr>
  </w:style>
  <w:style w:type="character" w:customStyle="1" w:styleId="CommentSubjectChar">
    <w:name w:val="Comment Subject Char"/>
    <w:basedOn w:val="CommentTextChar"/>
    <w:link w:val="CommentSubject"/>
    <w:uiPriority w:val="99"/>
    <w:semiHidden/>
    <w:rsid w:val="00C6019C"/>
    <w:rPr>
      <w:rFonts w:eastAsia="Times New Roman" w:cs="Times New Roman"/>
      <w:b/>
      <w:bCs/>
      <w:sz w:val="20"/>
      <w:szCs w:val="20"/>
    </w:rPr>
  </w:style>
  <w:style w:type="paragraph" w:styleId="BalloonText">
    <w:name w:val="Balloon Text"/>
    <w:basedOn w:val="Normal"/>
    <w:link w:val="BalloonTextChar"/>
    <w:uiPriority w:val="99"/>
    <w:semiHidden/>
    <w:unhideWhenUsed/>
    <w:rsid w:val="00C6019C"/>
    <w:rPr>
      <w:rFonts w:cs="Times New Roman"/>
      <w:sz w:val="18"/>
      <w:szCs w:val="18"/>
    </w:rPr>
  </w:style>
  <w:style w:type="character" w:customStyle="1" w:styleId="BalloonTextChar">
    <w:name w:val="Balloon Text Char"/>
    <w:basedOn w:val="DefaultParagraphFont"/>
    <w:link w:val="BalloonText"/>
    <w:uiPriority w:val="99"/>
    <w:semiHidden/>
    <w:rsid w:val="00C6019C"/>
    <w:rPr>
      <w:rFonts w:cs="Times New Roman"/>
      <w:sz w:val="18"/>
      <w:szCs w:val="18"/>
    </w:rPr>
  </w:style>
  <w:style w:type="paragraph" w:styleId="Revision">
    <w:name w:val="Revision"/>
    <w:hidden/>
    <w:uiPriority w:val="99"/>
    <w:semiHidden/>
    <w:rsid w:val="00933D65"/>
  </w:style>
  <w:style w:type="character" w:styleId="LineNumber">
    <w:name w:val="line number"/>
    <w:basedOn w:val="DefaultParagraphFont"/>
    <w:uiPriority w:val="99"/>
    <w:semiHidden/>
    <w:unhideWhenUsed/>
    <w:rsid w:val="0037116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28455178">
      <w:bodyDiv w:val="1"/>
      <w:marLeft w:val="0"/>
      <w:marRight w:val="0"/>
      <w:marTop w:val="0"/>
      <w:marBottom w:val="0"/>
      <w:divBdr>
        <w:top w:val="none" w:sz="0" w:space="0" w:color="auto"/>
        <w:left w:val="none" w:sz="0" w:space="0" w:color="auto"/>
        <w:bottom w:val="none" w:sz="0" w:space="0" w:color="auto"/>
        <w:right w:val="none" w:sz="0" w:space="0" w:color="auto"/>
      </w:divBdr>
    </w:div>
    <w:div w:id="18101701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2.xml"/><Relationship Id="rId13" Type="http://schemas.openxmlformats.org/officeDocument/2006/relationships/image" Target="media/image5.png"/><Relationship Id="rId3" Type="http://schemas.openxmlformats.org/officeDocument/2006/relationships/webSettings" Target="webSettings.xml"/><Relationship Id="rId7" Type="http://schemas.openxmlformats.org/officeDocument/2006/relationships/footer" Target="footer1.xml"/><Relationship Id="rId12" Type="http://schemas.openxmlformats.org/officeDocument/2006/relationships/image" Target="media/image4.png"/><Relationship Id="rId17"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glossaryDocument" Target="glossary/document.xml"/><Relationship Id="rId1" Type="http://schemas.openxmlformats.org/officeDocument/2006/relationships/styles" Target="styles.xml"/><Relationship Id="rId6" Type="http://schemas.openxmlformats.org/officeDocument/2006/relationships/header" Target="header1.xml"/><Relationship Id="rId11" Type="http://schemas.openxmlformats.org/officeDocument/2006/relationships/image" Target="media/image3.png"/><Relationship Id="rId5" Type="http://schemas.openxmlformats.org/officeDocument/2006/relationships/endnotes" Target="endnotes.xml"/><Relationship Id="rId15" Type="http://schemas.openxmlformats.org/officeDocument/2006/relationships/fontTable" Target="fontTable.xml"/><Relationship Id="rId10" Type="http://schemas.openxmlformats.org/officeDocument/2006/relationships/image" Target="media/image2.png"/><Relationship Id="rId4" Type="http://schemas.openxmlformats.org/officeDocument/2006/relationships/footnotes" Target="footnotes.xml"/><Relationship Id="rId9" Type="http://schemas.openxmlformats.org/officeDocument/2006/relationships/image" Target="media/image1.png"/><Relationship Id="rId14" Type="http://schemas.openxmlformats.org/officeDocument/2006/relationships/image" Target="media/image6.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1F4382D6846A384F96A1263B3144B47D"/>
        <w:category>
          <w:name w:val="General"/>
          <w:gallery w:val="placeholder"/>
        </w:category>
        <w:types>
          <w:type w:val="bbPlcHdr"/>
        </w:types>
        <w:behaviors>
          <w:behavior w:val="content"/>
        </w:behaviors>
        <w:guid w:val="{F9218310-0EAD-E140-83F9-30D5213CC84E}"/>
      </w:docPartPr>
      <w:docPartBody>
        <w:p w:rsidR="00000000" w:rsidRDefault="00CA3372" w:rsidP="00CA3372">
          <w:pPr>
            <w:pStyle w:val="1F4382D6846A384F96A1263B3144B47D"/>
          </w:pPr>
          <w:r w:rsidRPr="00CC0FB2">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imes New Roman (Body CS)">
    <w:altName w:val="Times New Roman"/>
    <w:panose1 w:val="020B0604020202020204"/>
    <w:charset w:val="00"/>
    <w:family w:val="roman"/>
    <w:pitch w:val="variable"/>
    <w:sig w:usb0="E0002AEF" w:usb1="C0007841"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A3372"/>
    <w:rsid w:val="00CA3372"/>
    <w:rsid w:val="00D72E2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CA3372"/>
    <w:rPr>
      <w:color w:val="808080"/>
    </w:rPr>
  </w:style>
  <w:style w:type="paragraph" w:customStyle="1" w:styleId="1F4382D6846A384F96A1263B3144B47D">
    <w:name w:val="1F4382D6846A384F96A1263B3144B47D"/>
    <w:rsid w:val="00CA337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TotalTime>
  <Pages>17</Pages>
  <Words>3343</Words>
  <Characters>19057</Characters>
  <Application>Microsoft Office Word</Application>
  <DocSecurity>0</DocSecurity>
  <Lines>158</Lines>
  <Paragraphs>44</Paragraphs>
  <ScaleCrop>false</ScaleCrop>
  <HeadingPairs>
    <vt:vector size="2" baseType="variant">
      <vt:variant>
        <vt:lpstr>Title</vt:lpstr>
      </vt:variant>
      <vt:variant>
        <vt:i4>1</vt:i4>
      </vt:variant>
    </vt:vector>
  </HeadingPairs>
  <TitlesOfParts>
    <vt:vector size="1" baseType="lpstr">
      <vt:lpstr/>
    </vt:vector>
  </TitlesOfParts>
  <Company>Texas Tech University</Company>
  <LinksUpToDate>false</LinksUpToDate>
  <CharactersWithSpaces>22356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Perkowski, Evan A</dc:creator>
  <cp:keywords/>
  <dc:description/>
  <cp:lastModifiedBy>Perkowski, Evan A</cp:lastModifiedBy>
  <cp:revision>8</cp:revision>
  <cp:lastPrinted>2023-12-13T19:30:00Z</cp:lastPrinted>
  <dcterms:created xsi:type="dcterms:W3CDTF">2023-12-13T19:30:00Z</dcterms:created>
  <dcterms:modified xsi:type="dcterms:W3CDTF">2024-01-17T22:09:00Z</dcterms:modified>
</cp:coreProperties>
</file>